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D9" w:rsidRPr="009A007F" w:rsidRDefault="007157D9" w:rsidP="007157D9">
      <w:pPr>
        <w:spacing w:beforeLines="50" w:before="156" w:afterLines="50" w:after="156"/>
        <w:jc w:val="center"/>
        <w:rPr>
          <w:b/>
          <w:sz w:val="40"/>
        </w:rPr>
      </w:pPr>
      <w:r w:rsidRPr="009A007F">
        <w:rPr>
          <w:rFonts w:hint="eastAsia"/>
          <w:b/>
          <w:sz w:val="40"/>
        </w:rPr>
        <w:t>2015</w:t>
      </w:r>
      <w:r w:rsidRPr="009A007F">
        <w:rPr>
          <w:rFonts w:hint="eastAsia"/>
          <w:b/>
          <w:sz w:val="40"/>
        </w:rPr>
        <w:t>年引智项目介绍</w:t>
      </w:r>
    </w:p>
    <w:sdt>
      <w:sdtPr>
        <w:rPr>
          <w:rFonts w:asciiTheme="minorHAnsi" w:eastAsiaTheme="minorEastAsia" w:hAnsiTheme="minorHAnsi" w:cstheme="minorBidi"/>
          <w:b w:val="0"/>
          <w:bCs w:val="0"/>
          <w:color w:val="auto"/>
          <w:kern w:val="2"/>
          <w:sz w:val="21"/>
          <w:szCs w:val="22"/>
          <w:lang w:val="zh-CN"/>
        </w:rPr>
        <w:id w:val="2092888355"/>
        <w:docPartObj>
          <w:docPartGallery w:val="Table of Contents"/>
          <w:docPartUnique/>
        </w:docPartObj>
      </w:sdtPr>
      <w:sdtEndPr/>
      <w:sdtContent>
        <w:p w:rsidR="009A007F" w:rsidRDefault="009A007F" w:rsidP="009A007F">
          <w:pPr>
            <w:pStyle w:val="TOC"/>
            <w:jc w:val="center"/>
          </w:pPr>
          <w:r>
            <w:rPr>
              <w:lang w:val="zh-CN"/>
            </w:rPr>
            <w:t>目</w:t>
          </w:r>
          <w:r>
            <w:rPr>
              <w:rFonts w:hint="eastAsia"/>
              <w:lang w:val="zh-CN"/>
            </w:rPr>
            <w:t xml:space="preserve"> </w:t>
          </w:r>
          <w:r>
            <w:rPr>
              <w:lang w:val="zh-CN"/>
            </w:rPr>
            <w:t>录</w:t>
          </w:r>
        </w:p>
        <w:p w:rsidR="00B722C1" w:rsidRDefault="009A007F">
          <w:pPr>
            <w:pStyle w:val="10"/>
            <w:tabs>
              <w:tab w:val="right" w:leader="dot" w:pos="8296"/>
            </w:tabs>
            <w:rPr>
              <w:noProof/>
            </w:rPr>
          </w:pPr>
          <w:r>
            <w:fldChar w:fldCharType="begin"/>
          </w:r>
          <w:r>
            <w:instrText xml:space="preserve"> TOC \o "1-3" \h \z \u </w:instrText>
          </w:r>
          <w:r>
            <w:fldChar w:fldCharType="separate"/>
          </w:r>
          <w:hyperlink w:anchor="_Toc388968055" w:history="1">
            <w:r w:rsidR="00B722C1" w:rsidRPr="008528C5">
              <w:rPr>
                <w:rStyle w:val="a7"/>
                <w:rFonts w:hint="eastAsia"/>
                <w:noProof/>
              </w:rPr>
              <w:t>一、国家重点引智项目</w:t>
            </w:r>
            <w:r w:rsidR="00B722C1">
              <w:rPr>
                <w:noProof/>
                <w:webHidden/>
              </w:rPr>
              <w:tab/>
            </w:r>
            <w:r w:rsidR="00B722C1">
              <w:rPr>
                <w:noProof/>
                <w:webHidden/>
              </w:rPr>
              <w:fldChar w:fldCharType="begin"/>
            </w:r>
            <w:r w:rsidR="00B722C1">
              <w:rPr>
                <w:noProof/>
                <w:webHidden/>
              </w:rPr>
              <w:instrText xml:space="preserve"> PAGEREF _Toc388968055 \h </w:instrText>
            </w:r>
            <w:r w:rsidR="00B722C1">
              <w:rPr>
                <w:noProof/>
                <w:webHidden/>
              </w:rPr>
            </w:r>
            <w:r w:rsidR="00B722C1">
              <w:rPr>
                <w:noProof/>
                <w:webHidden/>
              </w:rPr>
              <w:fldChar w:fldCharType="separate"/>
            </w:r>
            <w:r w:rsidR="00606F13">
              <w:rPr>
                <w:noProof/>
                <w:webHidden/>
              </w:rPr>
              <w:t>2</w:t>
            </w:r>
            <w:r w:rsidR="00B722C1">
              <w:rPr>
                <w:noProof/>
                <w:webHidden/>
              </w:rPr>
              <w:fldChar w:fldCharType="end"/>
            </w:r>
          </w:hyperlink>
        </w:p>
        <w:p w:rsidR="00B722C1" w:rsidRDefault="004918C8">
          <w:pPr>
            <w:pStyle w:val="20"/>
            <w:tabs>
              <w:tab w:val="right" w:leader="dot" w:pos="8296"/>
            </w:tabs>
            <w:rPr>
              <w:noProof/>
            </w:rPr>
          </w:pPr>
          <w:hyperlink w:anchor="_Toc388968056" w:history="1">
            <w:r w:rsidR="00B722C1" w:rsidRPr="008528C5">
              <w:rPr>
                <w:rStyle w:val="a7"/>
                <w:rFonts w:hint="eastAsia"/>
                <w:noProof/>
              </w:rPr>
              <w:t>（一）“海外名师”项目</w:t>
            </w:r>
            <w:r w:rsidR="00B722C1">
              <w:rPr>
                <w:noProof/>
                <w:webHidden/>
              </w:rPr>
              <w:tab/>
            </w:r>
            <w:r w:rsidR="00B722C1">
              <w:rPr>
                <w:noProof/>
                <w:webHidden/>
              </w:rPr>
              <w:fldChar w:fldCharType="begin"/>
            </w:r>
            <w:r w:rsidR="00B722C1">
              <w:rPr>
                <w:noProof/>
                <w:webHidden/>
              </w:rPr>
              <w:instrText xml:space="preserve"> PAGEREF _Toc388968056 \h </w:instrText>
            </w:r>
            <w:r w:rsidR="00B722C1">
              <w:rPr>
                <w:noProof/>
                <w:webHidden/>
              </w:rPr>
            </w:r>
            <w:r w:rsidR="00B722C1">
              <w:rPr>
                <w:noProof/>
                <w:webHidden/>
              </w:rPr>
              <w:fldChar w:fldCharType="separate"/>
            </w:r>
            <w:r w:rsidR="00606F13">
              <w:rPr>
                <w:noProof/>
                <w:webHidden/>
              </w:rPr>
              <w:t>2</w:t>
            </w:r>
            <w:r w:rsidR="00B722C1">
              <w:rPr>
                <w:noProof/>
                <w:webHidden/>
              </w:rPr>
              <w:fldChar w:fldCharType="end"/>
            </w:r>
          </w:hyperlink>
        </w:p>
        <w:p w:rsidR="00B722C1" w:rsidRDefault="004918C8">
          <w:pPr>
            <w:pStyle w:val="20"/>
            <w:tabs>
              <w:tab w:val="right" w:leader="dot" w:pos="8296"/>
            </w:tabs>
            <w:rPr>
              <w:noProof/>
            </w:rPr>
          </w:pPr>
          <w:hyperlink w:anchor="_Toc388968057" w:history="1">
            <w:r w:rsidR="00B722C1" w:rsidRPr="008528C5">
              <w:rPr>
                <w:rStyle w:val="a7"/>
                <w:rFonts w:hint="eastAsia"/>
                <w:noProof/>
              </w:rPr>
              <w:t>（二）“学校特色”项目</w:t>
            </w:r>
            <w:r w:rsidR="00B722C1">
              <w:rPr>
                <w:noProof/>
                <w:webHidden/>
              </w:rPr>
              <w:tab/>
            </w:r>
            <w:r w:rsidR="00B722C1">
              <w:rPr>
                <w:noProof/>
                <w:webHidden/>
              </w:rPr>
              <w:fldChar w:fldCharType="begin"/>
            </w:r>
            <w:r w:rsidR="00B722C1">
              <w:rPr>
                <w:noProof/>
                <w:webHidden/>
              </w:rPr>
              <w:instrText xml:space="preserve"> PAGEREF _Toc388968057 \h </w:instrText>
            </w:r>
            <w:r w:rsidR="00B722C1">
              <w:rPr>
                <w:noProof/>
                <w:webHidden/>
              </w:rPr>
            </w:r>
            <w:r w:rsidR="00B722C1">
              <w:rPr>
                <w:noProof/>
                <w:webHidden/>
              </w:rPr>
              <w:fldChar w:fldCharType="separate"/>
            </w:r>
            <w:r w:rsidR="00606F13">
              <w:rPr>
                <w:noProof/>
                <w:webHidden/>
              </w:rPr>
              <w:t>2</w:t>
            </w:r>
            <w:r w:rsidR="00B722C1">
              <w:rPr>
                <w:noProof/>
                <w:webHidden/>
              </w:rPr>
              <w:fldChar w:fldCharType="end"/>
            </w:r>
          </w:hyperlink>
        </w:p>
        <w:p w:rsidR="00B722C1" w:rsidRDefault="004918C8">
          <w:pPr>
            <w:pStyle w:val="20"/>
            <w:tabs>
              <w:tab w:val="right" w:leader="dot" w:pos="8296"/>
            </w:tabs>
            <w:rPr>
              <w:noProof/>
            </w:rPr>
          </w:pPr>
          <w:hyperlink w:anchor="_Toc388968058" w:history="1">
            <w:r w:rsidR="00B722C1" w:rsidRPr="008528C5">
              <w:rPr>
                <w:rStyle w:val="a7"/>
                <w:rFonts w:hint="eastAsia"/>
                <w:noProof/>
              </w:rPr>
              <w:t>（三）“诺贝尔奖获得者中国校园行</w:t>
            </w:r>
            <w:r w:rsidR="00B722C1">
              <w:rPr>
                <w:rStyle w:val="a7"/>
                <w:rFonts w:hint="eastAsia"/>
                <w:noProof/>
              </w:rPr>
              <w:t>”</w:t>
            </w:r>
            <w:r w:rsidR="00B722C1" w:rsidRPr="008528C5">
              <w:rPr>
                <w:rStyle w:val="a7"/>
                <w:rFonts w:hint="eastAsia"/>
                <w:noProof/>
              </w:rPr>
              <w:t>项目</w:t>
            </w:r>
            <w:r w:rsidR="00B722C1">
              <w:rPr>
                <w:noProof/>
                <w:webHidden/>
              </w:rPr>
              <w:tab/>
            </w:r>
            <w:r w:rsidR="00B722C1">
              <w:rPr>
                <w:noProof/>
                <w:webHidden/>
              </w:rPr>
              <w:fldChar w:fldCharType="begin"/>
            </w:r>
            <w:r w:rsidR="00B722C1">
              <w:rPr>
                <w:noProof/>
                <w:webHidden/>
              </w:rPr>
              <w:instrText xml:space="preserve"> PAGEREF _Toc388968058 \h </w:instrText>
            </w:r>
            <w:r w:rsidR="00B722C1">
              <w:rPr>
                <w:noProof/>
                <w:webHidden/>
              </w:rPr>
            </w:r>
            <w:r w:rsidR="00B722C1">
              <w:rPr>
                <w:noProof/>
                <w:webHidden/>
              </w:rPr>
              <w:fldChar w:fldCharType="separate"/>
            </w:r>
            <w:r w:rsidR="00606F13">
              <w:rPr>
                <w:noProof/>
                <w:webHidden/>
              </w:rPr>
              <w:t>3</w:t>
            </w:r>
            <w:r w:rsidR="00B722C1">
              <w:rPr>
                <w:noProof/>
                <w:webHidden/>
              </w:rPr>
              <w:fldChar w:fldCharType="end"/>
            </w:r>
          </w:hyperlink>
        </w:p>
        <w:p w:rsidR="00B722C1" w:rsidRDefault="004918C8">
          <w:pPr>
            <w:pStyle w:val="20"/>
            <w:tabs>
              <w:tab w:val="right" w:leader="dot" w:pos="8296"/>
            </w:tabs>
            <w:rPr>
              <w:noProof/>
            </w:rPr>
          </w:pPr>
          <w:hyperlink w:anchor="_Toc388968059" w:history="1">
            <w:r w:rsidR="00B722C1" w:rsidRPr="008528C5">
              <w:rPr>
                <w:rStyle w:val="a7"/>
                <w:rFonts w:hint="eastAsia"/>
                <w:noProof/>
              </w:rPr>
              <w:t>（四）引进海外高层次文教专家重点支持计划</w:t>
            </w:r>
            <w:r w:rsidR="00B722C1">
              <w:rPr>
                <w:noProof/>
                <w:webHidden/>
              </w:rPr>
              <w:tab/>
            </w:r>
            <w:r w:rsidR="00B722C1">
              <w:rPr>
                <w:noProof/>
                <w:webHidden/>
              </w:rPr>
              <w:fldChar w:fldCharType="begin"/>
            </w:r>
            <w:r w:rsidR="00B722C1">
              <w:rPr>
                <w:noProof/>
                <w:webHidden/>
              </w:rPr>
              <w:instrText xml:space="preserve"> PAGEREF _Toc388968059 \h </w:instrText>
            </w:r>
            <w:r w:rsidR="00B722C1">
              <w:rPr>
                <w:noProof/>
                <w:webHidden/>
              </w:rPr>
            </w:r>
            <w:r w:rsidR="00B722C1">
              <w:rPr>
                <w:noProof/>
                <w:webHidden/>
              </w:rPr>
              <w:fldChar w:fldCharType="separate"/>
            </w:r>
            <w:r w:rsidR="00606F13">
              <w:rPr>
                <w:noProof/>
                <w:webHidden/>
              </w:rPr>
              <w:t>3</w:t>
            </w:r>
            <w:r w:rsidR="00B722C1">
              <w:rPr>
                <w:noProof/>
                <w:webHidden/>
              </w:rPr>
              <w:fldChar w:fldCharType="end"/>
            </w:r>
          </w:hyperlink>
        </w:p>
        <w:p w:rsidR="00B722C1" w:rsidRDefault="004918C8">
          <w:pPr>
            <w:pStyle w:val="20"/>
            <w:tabs>
              <w:tab w:val="right" w:leader="dot" w:pos="8296"/>
            </w:tabs>
            <w:rPr>
              <w:noProof/>
            </w:rPr>
          </w:pPr>
          <w:hyperlink w:anchor="_Toc388968060" w:history="1">
            <w:r w:rsidR="00B722C1" w:rsidRPr="008528C5">
              <w:rPr>
                <w:rStyle w:val="a7"/>
                <w:rFonts w:hint="eastAsia"/>
                <w:noProof/>
              </w:rPr>
              <w:t>（五）高端外国专家项目</w:t>
            </w:r>
            <w:r w:rsidR="00B722C1">
              <w:rPr>
                <w:noProof/>
                <w:webHidden/>
              </w:rPr>
              <w:tab/>
            </w:r>
            <w:r w:rsidR="00B722C1">
              <w:rPr>
                <w:noProof/>
                <w:webHidden/>
              </w:rPr>
              <w:fldChar w:fldCharType="begin"/>
            </w:r>
            <w:r w:rsidR="00B722C1">
              <w:rPr>
                <w:noProof/>
                <w:webHidden/>
              </w:rPr>
              <w:instrText xml:space="preserve"> PAGEREF _Toc388968060 \h </w:instrText>
            </w:r>
            <w:r w:rsidR="00B722C1">
              <w:rPr>
                <w:noProof/>
                <w:webHidden/>
              </w:rPr>
            </w:r>
            <w:r w:rsidR="00B722C1">
              <w:rPr>
                <w:noProof/>
                <w:webHidden/>
              </w:rPr>
              <w:fldChar w:fldCharType="separate"/>
            </w:r>
            <w:r w:rsidR="00606F13">
              <w:rPr>
                <w:noProof/>
                <w:webHidden/>
              </w:rPr>
              <w:t>4</w:t>
            </w:r>
            <w:r w:rsidR="00B722C1">
              <w:rPr>
                <w:noProof/>
                <w:webHidden/>
              </w:rPr>
              <w:fldChar w:fldCharType="end"/>
            </w:r>
          </w:hyperlink>
        </w:p>
        <w:p w:rsidR="00B722C1" w:rsidRDefault="004918C8">
          <w:pPr>
            <w:pStyle w:val="20"/>
            <w:tabs>
              <w:tab w:val="right" w:leader="dot" w:pos="8296"/>
            </w:tabs>
            <w:rPr>
              <w:noProof/>
            </w:rPr>
          </w:pPr>
          <w:hyperlink w:anchor="_Toc388968061" w:history="1">
            <w:r w:rsidR="00B722C1" w:rsidRPr="008528C5">
              <w:rPr>
                <w:rStyle w:val="a7"/>
                <w:rFonts w:hint="eastAsia"/>
                <w:noProof/>
              </w:rPr>
              <w:t>（六）“外专千人计划</w:t>
            </w:r>
            <w:r w:rsidR="00B722C1">
              <w:rPr>
                <w:rStyle w:val="a7"/>
                <w:rFonts w:hint="eastAsia"/>
                <w:noProof/>
              </w:rPr>
              <w:t>”</w:t>
            </w:r>
            <w:r w:rsidR="00B722C1">
              <w:rPr>
                <w:noProof/>
                <w:webHidden/>
              </w:rPr>
              <w:tab/>
            </w:r>
            <w:r w:rsidR="00B722C1">
              <w:rPr>
                <w:noProof/>
                <w:webHidden/>
              </w:rPr>
              <w:fldChar w:fldCharType="begin"/>
            </w:r>
            <w:r w:rsidR="00B722C1">
              <w:rPr>
                <w:noProof/>
                <w:webHidden/>
              </w:rPr>
              <w:instrText xml:space="preserve"> PAGEREF _Toc388968061 \h </w:instrText>
            </w:r>
            <w:r w:rsidR="00B722C1">
              <w:rPr>
                <w:noProof/>
                <w:webHidden/>
              </w:rPr>
            </w:r>
            <w:r w:rsidR="00B722C1">
              <w:rPr>
                <w:noProof/>
                <w:webHidden/>
              </w:rPr>
              <w:fldChar w:fldCharType="separate"/>
            </w:r>
            <w:r w:rsidR="00606F13">
              <w:rPr>
                <w:noProof/>
                <w:webHidden/>
              </w:rPr>
              <w:t>4</w:t>
            </w:r>
            <w:r w:rsidR="00B722C1">
              <w:rPr>
                <w:noProof/>
                <w:webHidden/>
              </w:rPr>
              <w:fldChar w:fldCharType="end"/>
            </w:r>
          </w:hyperlink>
        </w:p>
        <w:p w:rsidR="00B722C1" w:rsidRDefault="004918C8">
          <w:pPr>
            <w:pStyle w:val="10"/>
            <w:tabs>
              <w:tab w:val="right" w:leader="dot" w:pos="8296"/>
            </w:tabs>
            <w:rPr>
              <w:noProof/>
            </w:rPr>
          </w:pPr>
          <w:hyperlink w:anchor="_Toc388968062" w:history="1">
            <w:r w:rsidR="00B722C1" w:rsidRPr="008528C5">
              <w:rPr>
                <w:rStyle w:val="a7"/>
                <w:rFonts w:hint="eastAsia"/>
                <w:noProof/>
              </w:rPr>
              <w:t>二、校级引智项目</w:t>
            </w:r>
            <w:r w:rsidR="00B722C1">
              <w:rPr>
                <w:noProof/>
                <w:webHidden/>
              </w:rPr>
              <w:tab/>
            </w:r>
            <w:r w:rsidR="00B722C1">
              <w:rPr>
                <w:noProof/>
                <w:webHidden/>
              </w:rPr>
              <w:fldChar w:fldCharType="begin"/>
            </w:r>
            <w:r w:rsidR="00B722C1">
              <w:rPr>
                <w:noProof/>
                <w:webHidden/>
              </w:rPr>
              <w:instrText xml:space="preserve"> PAGEREF _Toc388968062 \h </w:instrText>
            </w:r>
            <w:r w:rsidR="00B722C1">
              <w:rPr>
                <w:noProof/>
                <w:webHidden/>
              </w:rPr>
            </w:r>
            <w:r w:rsidR="00B722C1">
              <w:rPr>
                <w:noProof/>
                <w:webHidden/>
              </w:rPr>
              <w:fldChar w:fldCharType="separate"/>
            </w:r>
            <w:r w:rsidR="00606F13">
              <w:rPr>
                <w:noProof/>
                <w:webHidden/>
              </w:rPr>
              <w:t>7</w:t>
            </w:r>
            <w:r w:rsidR="00B722C1">
              <w:rPr>
                <w:noProof/>
                <w:webHidden/>
              </w:rPr>
              <w:fldChar w:fldCharType="end"/>
            </w:r>
          </w:hyperlink>
        </w:p>
        <w:p w:rsidR="00B722C1" w:rsidRDefault="004918C8">
          <w:pPr>
            <w:pStyle w:val="20"/>
            <w:tabs>
              <w:tab w:val="right" w:leader="dot" w:pos="8296"/>
            </w:tabs>
            <w:rPr>
              <w:noProof/>
            </w:rPr>
          </w:pPr>
          <w:hyperlink w:anchor="_Toc388968063" w:history="1">
            <w:r w:rsidR="00B722C1" w:rsidRPr="008528C5">
              <w:rPr>
                <w:rStyle w:val="a7"/>
                <w:rFonts w:hint="eastAsia"/>
                <w:noProof/>
              </w:rPr>
              <w:t>（一）中财讲席教授</w:t>
            </w:r>
            <w:r w:rsidR="00B722C1" w:rsidRPr="008528C5">
              <w:rPr>
                <w:rStyle w:val="a7"/>
                <w:noProof/>
              </w:rPr>
              <w:t xml:space="preserve"> </w:t>
            </w:r>
            <w:r w:rsidR="00B722C1" w:rsidRPr="008528C5">
              <w:rPr>
                <w:rStyle w:val="a7"/>
                <w:rFonts w:hint="eastAsia"/>
                <w:noProof/>
              </w:rPr>
              <w:t>（</w:t>
            </w:r>
            <w:r w:rsidR="00B722C1" w:rsidRPr="008528C5">
              <w:rPr>
                <w:rStyle w:val="a7"/>
                <w:noProof/>
              </w:rPr>
              <w:t>CUFE Chair Professor</w:t>
            </w:r>
            <w:r w:rsidR="00B722C1" w:rsidRPr="008528C5">
              <w:rPr>
                <w:rStyle w:val="a7"/>
                <w:rFonts w:hint="eastAsia"/>
                <w:noProof/>
              </w:rPr>
              <w:t>）</w:t>
            </w:r>
            <w:r w:rsidR="00B722C1">
              <w:rPr>
                <w:noProof/>
                <w:webHidden/>
              </w:rPr>
              <w:tab/>
            </w:r>
            <w:r w:rsidR="00B722C1">
              <w:rPr>
                <w:noProof/>
                <w:webHidden/>
              </w:rPr>
              <w:fldChar w:fldCharType="begin"/>
            </w:r>
            <w:r w:rsidR="00B722C1">
              <w:rPr>
                <w:noProof/>
                <w:webHidden/>
              </w:rPr>
              <w:instrText xml:space="preserve"> PAGEREF _Toc388968063 \h </w:instrText>
            </w:r>
            <w:r w:rsidR="00B722C1">
              <w:rPr>
                <w:noProof/>
                <w:webHidden/>
              </w:rPr>
            </w:r>
            <w:r w:rsidR="00B722C1">
              <w:rPr>
                <w:noProof/>
                <w:webHidden/>
              </w:rPr>
              <w:fldChar w:fldCharType="separate"/>
            </w:r>
            <w:r w:rsidR="00606F13">
              <w:rPr>
                <w:noProof/>
                <w:webHidden/>
              </w:rPr>
              <w:t>7</w:t>
            </w:r>
            <w:r w:rsidR="00B722C1">
              <w:rPr>
                <w:noProof/>
                <w:webHidden/>
              </w:rPr>
              <w:fldChar w:fldCharType="end"/>
            </w:r>
          </w:hyperlink>
        </w:p>
        <w:p w:rsidR="00B722C1" w:rsidRDefault="004918C8">
          <w:pPr>
            <w:pStyle w:val="20"/>
            <w:tabs>
              <w:tab w:val="right" w:leader="dot" w:pos="8296"/>
            </w:tabs>
            <w:rPr>
              <w:noProof/>
            </w:rPr>
          </w:pPr>
          <w:hyperlink w:anchor="_Toc388968064" w:history="1">
            <w:r w:rsidR="00B722C1" w:rsidRPr="008528C5">
              <w:rPr>
                <w:rStyle w:val="a7"/>
                <w:rFonts w:hint="eastAsia"/>
                <w:noProof/>
              </w:rPr>
              <w:t>（二）团队式引进项目</w:t>
            </w:r>
            <w:r w:rsidR="00B722C1">
              <w:rPr>
                <w:noProof/>
                <w:webHidden/>
              </w:rPr>
              <w:tab/>
            </w:r>
            <w:r w:rsidR="00B722C1">
              <w:rPr>
                <w:noProof/>
                <w:webHidden/>
              </w:rPr>
              <w:fldChar w:fldCharType="begin"/>
            </w:r>
            <w:r w:rsidR="00B722C1">
              <w:rPr>
                <w:noProof/>
                <w:webHidden/>
              </w:rPr>
              <w:instrText xml:space="preserve"> PAGEREF _Toc388968064 \h </w:instrText>
            </w:r>
            <w:r w:rsidR="00B722C1">
              <w:rPr>
                <w:noProof/>
                <w:webHidden/>
              </w:rPr>
            </w:r>
            <w:r w:rsidR="00B722C1">
              <w:rPr>
                <w:noProof/>
                <w:webHidden/>
              </w:rPr>
              <w:fldChar w:fldCharType="separate"/>
            </w:r>
            <w:r w:rsidR="00606F13">
              <w:rPr>
                <w:noProof/>
                <w:webHidden/>
              </w:rPr>
              <w:t>7</w:t>
            </w:r>
            <w:r w:rsidR="00B722C1">
              <w:rPr>
                <w:noProof/>
                <w:webHidden/>
              </w:rPr>
              <w:fldChar w:fldCharType="end"/>
            </w:r>
          </w:hyperlink>
        </w:p>
        <w:p w:rsidR="00B722C1" w:rsidRDefault="004918C8">
          <w:pPr>
            <w:pStyle w:val="20"/>
            <w:tabs>
              <w:tab w:val="right" w:leader="dot" w:pos="8296"/>
            </w:tabs>
            <w:rPr>
              <w:noProof/>
            </w:rPr>
          </w:pPr>
          <w:hyperlink w:anchor="_Toc388968065" w:history="1">
            <w:r w:rsidR="00B722C1" w:rsidRPr="008528C5">
              <w:rPr>
                <w:rStyle w:val="a7"/>
                <w:rFonts w:hint="eastAsia"/>
                <w:noProof/>
              </w:rPr>
              <w:t>（三）长期外籍教师教学项目</w:t>
            </w:r>
            <w:r w:rsidR="00B722C1">
              <w:rPr>
                <w:noProof/>
                <w:webHidden/>
              </w:rPr>
              <w:tab/>
            </w:r>
            <w:r w:rsidR="00B722C1">
              <w:rPr>
                <w:noProof/>
                <w:webHidden/>
              </w:rPr>
              <w:fldChar w:fldCharType="begin"/>
            </w:r>
            <w:r w:rsidR="00B722C1">
              <w:rPr>
                <w:noProof/>
                <w:webHidden/>
              </w:rPr>
              <w:instrText xml:space="preserve"> PAGEREF _Toc388968065 \h </w:instrText>
            </w:r>
            <w:r w:rsidR="00B722C1">
              <w:rPr>
                <w:noProof/>
                <w:webHidden/>
              </w:rPr>
            </w:r>
            <w:r w:rsidR="00B722C1">
              <w:rPr>
                <w:noProof/>
                <w:webHidden/>
              </w:rPr>
              <w:fldChar w:fldCharType="separate"/>
            </w:r>
            <w:r w:rsidR="00606F13">
              <w:rPr>
                <w:noProof/>
                <w:webHidden/>
              </w:rPr>
              <w:t>8</w:t>
            </w:r>
            <w:r w:rsidR="00B722C1">
              <w:rPr>
                <w:noProof/>
                <w:webHidden/>
              </w:rPr>
              <w:fldChar w:fldCharType="end"/>
            </w:r>
          </w:hyperlink>
        </w:p>
        <w:p w:rsidR="00B722C1" w:rsidRDefault="004918C8">
          <w:pPr>
            <w:pStyle w:val="20"/>
            <w:tabs>
              <w:tab w:val="right" w:leader="dot" w:pos="8296"/>
            </w:tabs>
            <w:rPr>
              <w:noProof/>
            </w:rPr>
          </w:pPr>
          <w:hyperlink w:anchor="_Toc388968066" w:history="1">
            <w:r w:rsidR="00B722C1" w:rsidRPr="008528C5">
              <w:rPr>
                <w:rStyle w:val="a7"/>
                <w:rFonts w:hint="eastAsia"/>
                <w:noProof/>
              </w:rPr>
              <w:t>（四）国际会议</w:t>
            </w:r>
            <w:r w:rsidR="00B722C1">
              <w:rPr>
                <w:noProof/>
                <w:webHidden/>
              </w:rPr>
              <w:tab/>
            </w:r>
            <w:r w:rsidR="00B722C1">
              <w:rPr>
                <w:noProof/>
                <w:webHidden/>
              </w:rPr>
              <w:fldChar w:fldCharType="begin"/>
            </w:r>
            <w:r w:rsidR="00B722C1">
              <w:rPr>
                <w:noProof/>
                <w:webHidden/>
              </w:rPr>
              <w:instrText xml:space="preserve"> PAGEREF _Toc388968066 \h </w:instrText>
            </w:r>
            <w:r w:rsidR="00B722C1">
              <w:rPr>
                <w:noProof/>
                <w:webHidden/>
              </w:rPr>
            </w:r>
            <w:r w:rsidR="00B722C1">
              <w:rPr>
                <w:noProof/>
                <w:webHidden/>
              </w:rPr>
              <w:fldChar w:fldCharType="separate"/>
            </w:r>
            <w:r w:rsidR="00606F13">
              <w:rPr>
                <w:noProof/>
                <w:webHidden/>
              </w:rPr>
              <w:t>9</w:t>
            </w:r>
            <w:r w:rsidR="00B722C1">
              <w:rPr>
                <w:noProof/>
                <w:webHidden/>
              </w:rPr>
              <w:fldChar w:fldCharType="end"/>
            </w:r>
          </w:hyperlink>
        </w:p>
        <w:p w:rsidR="00B722C1" w:rsidRDefault="004918C8">
          <w:pPr>
            <w:pStyle w:val="20"/>
            <w:tabs>
              <w:tab w:val="right" w:leader="dot" w:pos="8296"/>
            </w:tabs>
            <w:rPr>
              <w:noProof/>
            </w:rPr>
          </w:pPr>
          <w:hyperlink w:anchor="_Toc388968067" w:history="1">
            <w:r w:rsidR="00B722C1" w:rsidRPr="008528C5">
              <w:rPr>
                <w:rStyle w:val="a7"/>
                <w:rFonts w:hint="eastAsia"/>
                <w:noProof/>
              </w:rPr>
              <w:t>（五）合作科研项目</w:t>
            </w:r>
            <w:r w:rsidR="00B722C1">
              <w:rPr>
                <w:noProof/>
                <w:webHidden/>
              </w:rPr>
              <w:tab/>
            </w:r>
            <w:r w:rsidR="00B722C1">
              <w:rPr>
                <w:noProof/>
                <w:webHidden/>
              </w:rPr>
              <w:fldChar w:fldCharType="begin"/>
            </w:r>
            <w:r w:rsidR="00B722C1">
              <w:rPr>
                <w:noProof/>
                <w:webHidden/>
              </w:rPr>
              <w:instrText xml:space="preserve"> PAGEREF _Toc388968067 \h </w:instrText>
            </w:r>
            <w:r w:rsidR="00B722C1">
              <w:rPr>
                <w:noProof/>
                <w:webHidden/>
              </w:rPr>
            </w:r>
            <w:r w:rsidR="00B722C1">
              <w:rPr>
                <w:noProof/>
                <w:webHidden/>
              </w:rPr>
              <w:fldChar w:fldCharType="separate"/>
            </w:r>
            <w:r w:rsidR="00606F13">
              <w:rPr>
                <w:noProof/>
                <w:webHidden/>
              </w:rPr>
              <w:t>9</w:t>
            </w:r>
            <w:r w:rsidR="00B722C1">
              <w:rPr>
                <w:noProof/>
                <w:webHidden/>
              </w:rPr>
              <w:fldChar w:fldCharType="end"/>
            </w:r>
          </w:hyperlink>
        </w:p>
        <w:p w:rsidR="009A007F" w:rsidRDefault="009A007F">
          <w:r>
            <w:rPr>
              <w:b/>
              <w:bCs/>
              <w:lang w:val="zh-CN"/>
            </w:rPr>
            <w:fldChar w:fldCharType="end"/>
          </w:r>
        </w:p>
      </w:sdtContent>
    </w:sdt>
    <w:p w:rsidR="009A007F" w:rsidRDefault="009A007F">
      <w:pPr>
        <w:widowControl/>
        <w:jc w:val="left"/>
        <w:rPr>
          <w:b/>
          <w:bCs/>
          <w:kern w:val="44"/>
          <w:sz w:val="24"/>
          <w:szCs w:val="44"/>
        </w:rPr>
      </w:pPr>
      <w:r>
        <w:rPr>
          <w:sz w:val="24"/>
        </w:rPr>
        <w:br w:type="page"/>
      </w:r>
    </w:p>
    <w:p w:rsidR="007157D9" w:rsidRDefault="007157D9" w:rsidP="00914A4D">
      <w:pPr>
        <w:pStyle w:val="1"/>
        <w:rPr>
          <w:sz w:val="24"/>
        </w:rPr>
      </w:pPr>
      <w:bookmarkStart w:id="0" w:name="_Toc388968055"/>
      <w:r>
        <w:rPr>
          <w:rFonts w:hint="eastAsia"/>
          <w:sz w:val="24"/>
        </w:rPr>
        <w:lastRenderedPageBreak/>
        <w:t>一、国家</w:t>
      </w:r>
      <w:r w:rsidR="00914A4D">
        <w:rPr>
          <w:rFonts w:hint="eastAsia"/>
          <w:sz w:val="24"/>
        </w:rPr>
        <w:t>重点</w:t>
      </w:r>
      <w:r>
        <w:rPr>
          <w:rFonts w:hint="eastAsia"/>
          <w:sz w:val="24"/>
        </w:rPr>
        <w:t>引智项目</w:t>
      </w:r>
      <w:bookmarkEnd w:id="0"/>
    </w:p>
    <w:p w:rsidR="007157D9" w:rsidRDefault="007157D9" w:rsidP="00914A4D">
      <w:pPr>
        <w:pStyle w:val="2"/>
        <w:rPr>
          <w:sz w:val="24"/>
        </w:rPr>
      </w:pPr>
      <w:bookmarkStart w:id="1" w:name="_Toc388968056"/>
      <w:r>
        <w:rPr>
          <w:rFonts w:hint="eastAsia"/>
          <w:sz w:val="24"/>
        </w:rPr>
        <w:t>（一）“海外名师”项目</w:t>
      </w:r>
      <w:bookmarkEnd w:id="1"/>
    </w:p>
    <w:p w:rsidR="007157D9" w:rsidRDefault="007157D9" w:rsidP="007157D9">
      <w:pPr>
        <w:pStyle w:val="a3"/>
        <w:numPr>
          <w:ilvl w:val="0"/>
          <w:numId w:val="10"/>
        </w:numPr>
        <w:spacing w:beforeLines="50" w:before="156" w:afterLines="50" w:after="156"/>
        <w:ind w:firstLineChars="0"/>
        <w:rPr>
          <w:sz w:val="24"/>
        </w:rPr>
      </w:pPr>
      <w:r>
        <w:rPr>
          <w:rFonts w:hint="eastAsia"/>
          <w:sz w:val="24"/>
        </w:rPr>
        <w:t>申报条件</w:t>
      </w:r>
    </w:p>
    <w:p w:rsidR="00914A4D" w:rsidRPr="00914A4D" w:rsidRDefault="007157D9" w:rsidP="00914A4D">
      <w:pPr>
        <w:pStyle w:val="a3"/>
        <w:spacing w:beforeLines="50" w:before="156" w:afterLines="50" w:after="156"/>
        <w:ind w:left="420" w:firstLineChars="0" w:firstLine="0"/>
        <w:rPr>
          <w:sz w:val="24"/>
        </w:rPr>
      </w:pPr>
      <w:r w:rsidRPr="007157D9">
        <w:rPr>
          <w:rFonts w:hint="eastAsia"/>
          <w:sz w:val="24"/>
        </w:rPr>
        <w:t>（</w:t>
      </w:r>
      <w:r w:rsidRPr="007157D9">
        <w:rPr>
          <w:rFonts w:hint="eastAsia"/>
          <w:sz w:val="24"/>
        </w:rPr>
        <w:t>1</w:t>
      </w:r>
      <w:r w:rsidRPr="007157D9">
        <w:rPr>
          <w:rFonts w:hint="eastAsia"/>
          <w:sz w:val="24"/>
        </w:rPr>
        <w:t>）申报的专家应为某</w:t>
      </w:r>
      <w:proofErr w:type="gramStart"/>
      <w:r w:rsidRPr="007157D9">
        <w:rPr>
          <w:rFonts w:hint="eastAsia"/>
          <w:sz w:val="24"/>
        </w:rPr>
        <w:t>一</w:t>
      </w:r>
      <w:proofErr w:type="gramEnd"/>
      <w:r w:rsidRPr="007157D9">
        <w:rPr>
          <w:rFonts w:hint="eastAsia"/>
          <w:sz w:val="24"/>
        </w:rPr>
        <w:t>学科或者专业领域具有国际公认的较高学术造诣的外籍专家或学者（暂不受理香港特</w:t>
      </w:r>
      <w:r w:rsidR="00914A4D">
        <w:rPr>
          <w:rFonts w:hint="eastAsia"/>
          <w:sz w:val="24"/>
        </w:rPr>
        <w:t>别行政区、澳门特别行政区以及台湾地区的专家或者学者申报本项目），</w:t>
      </w:r>
      <w:r w:rsidR="00C32DCD" w:rsidRPr="00914A4D">
        <w:rPr>
          <w:rFonts w:hint="eastAsia"/>
          <w:sz w:val="24"/>
        </w:rPr>
        <w:t>年龄</w:t>
      </w:r>
      <w:r w:rsidR="00C32DCD" w:rsidRPr="00914A4D">
        <w:rPr>
          <w:rFonts w:hint="eastAsia"/>
          <w:sz w:val="24"/>
        </w:rPr>
        <w:t>65</w:t>
      </w:r>
      <w:r w:rsidR="00C32DCD" w:rsidRPr="00914A4D">
        <w:rPr>
          <w:rFonts w:hint="eastAsia"/>
          <w:sz w:val="24"/>
        </w:rPr>
        <w:t>岁以下。</w:t>
      </w:r>
    </w:p>
    <w:p w:rsidR="00914A4D" w:rsidRDefault="00C32DCD" w:rsidP="007157D9">
      <w:pPr>
        <w:pStyle w:val="a3"/>
        <w:spacing w:beforeLines="50" w:before="156" w:afterLines="50" w:after="156"/>
        <w:ind w:left="420" w:firstLineChars="0" w:firstLine="0"/>
        <w:rPr>
          <w:sz w:val="24"/>
        </w:rPr>
      </w:pPr>
      <w:r>
        <w:rPr>
          <w:rFonts w:hint="eastAsia"/>
          <w:sz w:val="24"/>
        </w:rPr>
        <w:t>（</w:t>
      </w:r>
      <w:r w:rsidR="00914A4D">
        <w:rPr>
          <w:rFonts w:hint="eastAsia"/>
          <w:sz w:val="24"/>
        </w:rPr>
        <w:t>2</w:t>
      </w:r>
      <w:r>
        <w:rPr>
          <w:rFonts w:hint="eastAsia"/>
          <w:sz w:val="24"/>
        </w:rPr>
        <w:t>）</w:t>
      </w:r>
      <w:r w:rsidR="007157D9" w:rsidRPr="007157D9">
        <w:rPr>
          <w:rFonts w:hint="eastAsia"/>
          <w:sz w:val="24"/>
        </w:rPr>
        <w:t>应联合至少</w:t>
      </w:r>
      <w:r w:rsidR="007157D9" w:rsidRPr="007157D9">
        <w:rPr>
          <w:rFonts w:hint="eastAsia"/>
          <w:sz w:val="24"/>
        </w:rPr>
        <w:t>1</w:t>
      </w:r>
      <w:r w:rsidR="007157D9" w:rsidRPr="007157D9">
        <w:rPr>
          <w:rFonts w:hint="eastAsia"/>
          <w:sz w:val="24"/>
        </w:rPr>
        <w:t>所非教育部所属高校共同实施项目。</w:t>
      </w:r>
    </w:p>
    <w:p w:rsidR="007157D9" w:rsidRPr="007157D9" w:rsidRDefault="007157D9" w:rsidP="007157D9">
      <w:pPr>
        <w:pStyle w:val="a3"/>
        <w:spacing w:beforeLines="50" w:before="156" w:afterLines="50" w:after="156"/>
        <w:ind w:left="420" w:firstLineChars="0" w:firstLine="0"/>
        <w:rPr>
          <w:sz w:val="24"/>
        </w:rPr>
      </w:pPr>
      <w:r w:rsidRPr="007157D9">
        <w:rPr>
          <w:rFonts w:hint="eastAsia"/>
          <w:sz w:val="24"/>
        </w:rPr>
        <w:t>（</w:t>
      </w:r>
      <w:r w:rsidR="00914A4D">
        <w:rPr>
          <w:rFonts w:hint="eastAsia"/>
          <w:sz w:val="24"/>
        </w:rPr>
        <w:t>3</w:t>
      </w:r>
      <w:r w:rsidRPr="007157D9">
        <w:rPr>
          <w:rFonts w:hint="eastAsia"/>
          <w:sz w:val="24"/>
        </w:rPr>
        <w:t>）所聘专家或学者每年在华工作时间应当累计不少于</w:t>
      </w:r>
      <w:r w:rsidRPr="007157D9">
        <w:rPr>
          <w:rFonts w:hint="eastAsia"/>
          <w:sz w:val="24"/>
        </w:rPr>
        <w:t>60</w:t>
      </w:r>
      <w:r w:rsidRPr="007157D9">
        <w:rPr>
          <w:rFonts w:hint="eastAsia"/>
          <w:sz w:val="24"/>
        </w:rPr>
        <w:t>天。其中在每个联合实施学校每年工作不少于</w:t>
      </w:r>
      <w:r w:rsidRPr="007157D9">
        <w:rPr>
          <w:rFonts w:hint="eastAsia"/>
          <w:sz w:val="24"/>
        </w:rPr>
        <w:t>10</w:t>
      </w:r>
      <w:r w:rsidRPr="007157D9">
        <w:rPr>
          <w:rFonts w:hint="eastAsia"/>
          <w:sz w:val="24"/>
        </w:rPr>
        <w:t>天。</w:t>
      </w:r>
    </w:p>
    <w:p w:rsidR="007157D9" w:rsidRDefault="007157D9" w:rsidP="007157D9">
      <w:pPr>
        <w:pStyle w:val="a3"/>
        <w:numPr>
          <w:ilvl w:val="0"/>
          <w:numId w:val="10"/>
        </w:numPr>
        <w:spacing w:beforeLines="50" w:before="156" w:afterLines="50" w:after="156"/>
        <w:ind w:firstLineChars="0"/>
        <w:rPr>
          <w:sz w:val="24"/>
        </w:rPr>
      </w:pPr>
      <w:r>
        <w:rPr>
          <w:rFonts w:hint="eastAsia"/>
          <w:sz w:val="24"/>
        </w:rPr>
        <w:t>项目经费</w:t>
      </w:r>
    </w:p>
    <w:p w:rsidR="00914A4D" w:rsidRDefault="00914A4D" w:rsidP="007157D9">
      <w:pPr>
        <w:pStyle w:val="a3"/>
        <w:spacing w:beforeLines="50" w:before="156" w:afterLines="50" w:after="156"/>
        <w:ind w:left="420" w:firstLineChars="0" w:firstLine="0"/>
        <w:rPr>
          <w:sz w:val="24"/>
        </w:rPr>
      </w:pPr>
      <w:r>
        <w:rPr>
          <w:rFonts w:hint="eastAsia"/>
          <w:sz w:val="24"/>
        </w:rPr>
        <w:t>（</w:t>
      </w:r>
      <w:r>
        <w:rPr>
          <w:rFonts w:hint="eastAsia"/>
          <w:sz w:val="24"/>
        </w:rPr>
        <w:t>1</w:t>
      </w:r>
      <w:r>
        <w:rPr>
          <w:rFonts w:hint="eastAsia"/>
          <w:sz w:val="24"/>
        </w:rPr>
        <w:t>）</w:t>
      </w:r>
      <w:r w:rsidR="007157D9" w:rsidRPr="007157D9">
        <w:rPr>
          <w:rFonts w:hint="eastAsia"/>
          <w:sz w:val="24"/>
        </w:rPr>
        <w:t>获准立项的项目每年获得不超过</w:t>
      </w:r>
      <w:r w:rsidR="007157D9" w:rsidRPr="007157D9">
        <w:rPr>
          <w:rFonts w:hint="eastAsia"/>
          <w:sz w:val="24"/>
        </w:rPr>
        <w:t>20</w:t>
      </w:r>
      <w:r w:rsidR="007157D9" w:rsidRPr="007157D9">
        <w:rPr>
          <w:rFonts w:hint="eastAsia"/>
          <w:sz w:val="24"/>
        </w:rPr>
        <w:t>万元人民币的经费支持。仅限于所聘外籍专家或学者的薪酬、国际国内交通费、住宿费、生活补贴、保险等支出，不得用于科研、购买仪器和办公设备、研究生补助以及教师学生交流支出。项目支出根据工作计划实报实销。</w:t>
      </w:r>
    </w:p>
    <w:p w:rsidR="007157D9" w:rsidRPr="007157D9" w:rsidRDefault="00914A4D" w:rsidP="007157D9">
      <w:pPr>
        <w:pStyle w:val="a3"/>
        <w:spacing w:beforeLines="50" w:before="156" w:afterLines="50" w:after="156"/>
        <w:ind w:left="420" w:firstLineChars="0" w:firstLine="0"/>
        <w:rPr>
          <w:sz w:val="24"/>
        </w:rPr>
      </w:pPr>
      <w:r>
        <w:rPr>
          <w:rFonts w:hint="eastAsia"/>
          <w:sz w:val="24"/>
        </w:rPr>
        <w:t>（</w:t>
      </w:r>
      <w:r>
        <w:rPr>
          <w:rFonts w:hint="eastAsia"/>
          <w:sz w:val="24"/>
        </w:rPr>
        <w:t>2</w:t>
      </w:r>
      <w:r>
        <w:rPr>
          <w:rFonts w:hint="eastAsia"/>
          <w:sz w:val="24"/>
        </w:rPr>
        <w:t>）</w:t>
      </w:r>
      <w:r w:rsidR="007157D9" w:rsidRPr="007157D9">
        <w:rPr>
          <w:rFonts w:hint="eastAsia"/>
          <w:sz w:val="24"/>
        </w:rPr>
        <w:t>项目资助周期最多不超过五年。</w:t>
      </w:r>
    </w:p>
    <w:p w:rsidR="007157D9" w:rsidRPr="00617A26" w:rsidRDefault="007157D9" w:rsidP="007157D9">
      <w:pPr>
        <w:pStyle w:val="a3"/>
        <w:numPr>
          <w:ilvl w:val="0"/>
          <w:numId w:val="10"/>
        </w:numPr>
        <w:spacing w:beforeLines="50" w:before="156" w:afterLines="50" w:after="156"/>
        <w:ind w:firstLineChars="0"/>
        <w:rPr>
          <w:sz w:val="24"/>
        </w:rPr>
      </w:pPr>
      <w:r w:rsidRPr="00617A26">
        <w:rPr>
          <w:rFonts w:hint="eastAsia"/>
          <w:sz w:val="24"/>
        </w:rPr>
        <w:t>申报材料（一式三份，同时提交电子版）</w:t>
      </w:r>
    </w:p>
    <w:p w:rsidR="00914A4D" w:rsidRDefault="007157D9" w:rsidP="007157D9">
      <w:pPr>
        <w:spacing w:beforeLines="50" w:before="156" w:afterLines="50" w:after="156"/>
        <w:ind w:firstLineChars="202" w:firstLine="485"/>
        <w:rPr>
          <w:sz w:val="24"/>
        </w:rPr>
      </w:pPr>
      <w:r w:rsidRPr="00617A26">
        <w:rPr>
          <w:rFonts w:hint="eastAsia"/>
          <w:sz w:val="24"/>
        </w:rPr>
        <w:t>（</w:t>
      </w:r>
      <w:r w:rsidRPr="00617A26">
        <w:rPr>
          <w:rFonts w:hint="eastAsia"/>
          <w:sz w:val="24"/>
        </w:rPr>
        <w:t>1</w:t>
      </w:r>
      <w:r w:rsidR="00914A4D">
        <w:rPr>
          <w:rFonts w:hint="eastAsia"/>
          <w:sz w:val="24"/>
        </w:rPr>
        <w:t>）《海外名师项目申请表》</w:t>
      </w:r>
    </w:p>
    <w:p w:rsidR="00914A4D" w:rsidRDefault="007157D9" w:rsidP="007157D9">
      <w:pPr>
        <w:spacing w:beforeLines="50" w:before="156" w:afterLines="50" w:after="156"/>
        <w:ind w:firstLineChars="202" w:firstLine="485"/>
        <w:rPr>
          <w:sz w:val="24"/>
        </w:rPr>
      </w:pPr>
      <w:r w:rsidRPr="00617A26">
        <w:rPr>
          <w:rFonts w:hint="eastAsia"/>
          <w:sz w:val="24"/>
        </w:rPr>
        <w:t>（</w:t>
      </w:r>
      <w:r w:rsidRPr="00617A26">
        <w:rPr>
          <w:rFonts w:hint="eastAsia"/>
          <w:sz w:val="24"/>
        </w:rPr>
        <w:t>2</w:t>
      </w:r>
      <w:r w:rsidR="00914A4D">
        <w:rPr>
          <w:rFonts w:hint="eastAsia"/>
          <w:sz w:val="24"/>
        </w:rPr>
        <w:t>）推荐信三封（国外同行一封，国内非本校同行一封，第三封不限）</w:t>
      </w:r>
    </w:p>
    <w:p w:rsidR="00914A4D" w:rsidRDefault="007157D9" w:rsidP="007157D9">
      <w:pPr>
        <w:spacing w:beforeLines="50" w:before="156" w:afterLines="50" w:after="156"/>
        <w:ind w:firstLineChars="202" w:firstLine="485"/>
        <w:rPr>
          <w:sz w:val="24"/>
        </w:rPr>
      </w:pPr>
      <w:r w:rsidRPr="00617A26">
        <w:rPr>
          <w:rFonts w:hint="eastAsia"/>
          <w:sz w:val="24"/>
        </w:rPr>
        <w:t>（</w:t>
      </w:r>
      <w:r w:rsidRPr="00617A26">
        <w:rPr>
          <w:rFonts w:hint="eastAsia"/>
          <w:sz w:val="24"/>
        </w:rPr>
        <w:t>3</w:t>
      </w:r>
      <w:r w:rsidRPr="00617A26">
        <w:rPr>
          <w:rFonts w:hint="eastAsia"/>
          <w:sz w:val="24"/>
        </w:rPr>
        <w:t>）联合实施项目院校确认函</w:t>
      </w:r>
    </w:p>
    <w:p w:rsidR="007157D9" w:rsidRPr="00617A26" w:rsidRDefault="007157D9" w:rsidP="007157D9">
      <w:pPr>
        <w:spacing w:beforeLines="50" w:before="156" w:afterLines="50" w:after="156"/>
        <w:ind w:firstLineChars="202" w:firstLine="485"/>
        <w:rPr>
          <w:sz w:val="24"/>
        </w:rPr>
      </w:pPr>
      <w:r w:rsidRPr="00617A26">
        <w:rPr>
          <w:rFonts w:hint="eastAsia"/>
          <w:sz w:val="24"/>
        </w:rPr>
        <w:t>（</w:t>
      </w:r>
      <w:r w:rsidRPr="00617A26">
        <w:rPr>
          <w:rFonts w:hint="eastAsia"/>
          <w:sz w:val="24"/>
        </w:rPr>
        <w:t>4</w:t>
      </w:r>
      <w:r w:rsidRPr="00617A26">
        <w:rPr>
          <w:rFonts w:hint="eastAsia"/>
          <w:sz w:val="24"/>
        </w:rPr>
        <w:t>）专家最高学位证明和现单位任职证明。</w:t>
      </w:r>
    </w:p>
    <w:p w:rsidR="007157D9" w:rsidRPr="00766707" w:rsidRDefault="007157D9" w:rsidP="007157D9">
      <w:pPr>
        <w:pStyle w:val="a3"/>
        <w:numPr>
          <w:ilvl w:val="0"/>
          <w:numId w:val="10"/>
        </w:numPr>
        <w:spacing w:beforeLines="50" w:before="156" w:afterLines="50" w:after="156"/>
        <w:ind w:firstLineChars="0"/>
        <w:rPr>
          <w:sz w:val="24"/>
        </w:rPr>
      </w:pPr>
      <w:r>
        <w:rPr>
          <w:rFonts w:hint="eastAsia"/>
          <w:sz w:val="24"/>
        </w:rPr>
        <w:t>其他未尽事宜见《海外名师</w:t>
      </w:r>
      <w:r w:rsidRPr="00617A26">
        <w:rPr>
          <w:rFonts w:hint="eastAsia"/>
          <w:sz w:val="24"/>
        </w:rPr>
        <w:t>项目指南》。</w:t>
      </w:r>
    </w:p>
    <w:p w:rsidR="007157D9" w:rsidRPr="00766707" w:rsidRDefault="007157D9" w:rsidP="00914A4D">
      <w:pPr>
        <w:pStyle w:val="2"/>
        <w:rPr>
          <w:sz w:val="24"/>
        </w:rPr>
      </w:pPr>
      <w:bookmarkStart w:id="2" w:name="_Toc388968057"/>
      <w:r>
        <w:rPr>
          <w:rFonts w:hint="eastAsia"/>
          <w:sz w:val="24"/>
        </w:rPr>
        <w:t>（二）</w:t>
      </w:r>
      <w:r w:rsidRPr="00766707">
        <w:rPr>
          <w:rFonts w:hint="eastAsia"/>
          <w:sz w:val="24"/>
        </w:rPr>
        <w:t>“学校特色”项目</w:t>
      </w:r>
      <w:bookmarkEnd w:id="2"/>
    </w:p>
    <w:p w:rsidR="007157D9" w:rsidRDefault="007157D9" w:rsidP="007157D9">
      <w:pPr>
        <w:pStyle w:val="a3"/>
        <w:numPr>
          <w:ilvl w:val="0"/>
          <w:numId w:val="11"/>
        </w:numPr>
        <w:spacing w:beforeLines="50" w:before="156" w:afterLines="50" w:after="156"/>
        <w:ind w:firstLineChars="0"/>
        <w:rPr>
          <w:sz w:val="24"/>
        </w:rPr>
      </w:pPr>
      <w:r>
        <w:rPr>
          <w:rFonts w:hint="eastAsia"/>
          <w:sz w:val="24"/>
        </w:rPr>
        <w:t>申报条件</w:t>
      </w:r>
    </w:p>
    <w:p w:rsidR="00914A4D" w:rsidRDefault="007157D9" w:rsidP="007157D9">
      <w:pPr>
        <w:pStyle w:val="a3"/>
        <w:spacing w:beforeLines="50" w:before="156" w:afterLines="50" w:after="156"/>
        <w:ind w:left="420" w:firstLineChars="0" w:firstLine="0"/>
        <w:rPr>
          <w:sz w:val="24"/>
        </w:rPr>
      </w:pPr>
      <w:r w:rsidRPr="007157D9">
        <w:rPr>
          <w:rFonts w:hint="eastAsia"/>
          <w:sz w:val="24"/>
        </w:rPr>
        <w:t>（</w:t>
      </w:r>
      <w:r w:rsidRPr="007157D9">
        <w:rPr>
          <w:rFonts w:hint="eastAsia"/>
          <w:sz w:val="24"/>
        </w:rPr>
        <w:t>1</w:t>
      </w:r>
      <w:r w:rsidRPr="007157D9">
        <w:rPr>
          <w:rFonts w:hint="eastAsia"/>
          <w:sz w:val="24"/>
        </w:rPr>
        <w:t>）学校特色项目是指高校通过具有鲜明特征或者独特运作方式实施的聘请外国文教专家和外籍教师从事教学、科研、社会服务和管理等工作的项目。学校特色项目旨在促进高校在教学、科研、社会服务和内部管理等水平的提升，特别鼓励高校聚焦某一方面或者某一领域实现不断改进和持续进步。</w:t>
      </w:r>
    </w:p>
    <w:p w:rsidR="00914A4D" w:rsidRDefault="007157D9" w:rsidP="007157D9">
      <w:pPr>
        <w:pStyle w:val="a3"/>
        <w:spacing w:beforeLines="50" w:before="156" w:afterLines="50" w:after="156"/>
        <w:ind w:left="420" w:firstLineChars="0" w:firstLine="0"/>
        <w:rPr>
          <w:sz w:val="24"/>
        </w:rPr>
      </w:pPr>
      <w:r w:rsidRPr="007157D9">
        <w:rPr>
          <w:rFonts w:hint="eastAsia"/>
          <w:sz w:val="24"/>
        </w:rPr>
        <w:t>（</w:t>
      </w:r>
      <w:r w:rsidRPr="007157D9">
        <w:rPr>
          <w:rFonts w:hint="eastAsia"/>
          <w:sz w:val="24"/>
        </w:rPr>
        <w:t>2</w:t>
      </w:r>
      <w:r w:rsidRPr="007157D9">
        <w:rPr>
          <w:rFonts w:hint="eastAsia"/>
          <w:sz w:val="24"/>
        </w:rPr>
        <w:t>）</w:t>
      </w:r>
      <w:r w:rsidRPr="007157D9">
        <w:rPr>
          <w:rFonts w:hint="eastAsia"/>
          <w:sz w:val="24"/>
        </w:rPr>
        <w:t>2</w:t>
      </w:r>
      <w:r w:rsidRPr="007157D9">
        <w:rPr>
          <w:rFonts w:hint="eastAsia"/>
          <w:sz w:val="24"/>
        </w:rPr>
        <w:t>名及以上外籍专家或者学者（外国国籍）。</w:t>
      </w:r>
    </w:p>
    <w:p w:rsidR="007157D9" w:rsidRPr="007157D9" w:rsidRDefault="007157D9" w:rsidP="007157D9">
      <w:pPr>
        <w:pStyle w:val="a3"/>
        <w:spacing w:beforeLines="50" w:before="156" w:afterLines="50" w:after="156"/>
        <w:ind w:left="420" w:firstLineChars="0" w:firstLine="0"/>
        <w:rPr>
          <w:sz w:val="24"/>
        </w:rPr>
      </w:pPr>
      <w:r w:rsidRPr="007157D9">
        <w:rPr>
          <w:rFonts w:hint="eastAsia"/>
          <w:sz w:val="24"/>
        </w:rPr>
        <w:t>（</w:t>
      </w:r>
      <w:r w:rsidRPr="007157D9">
        <w:rPr>
          <w:rFonts w:hint="eastAsia"/>
          <w:sz w:val="24"/>
        </w:rPr>
        <w:t>3</w:t>
      </w:r>
      <w:r w:rsidRPr="007157D9">
        <w:rPr>
          <w:rFonts w:hint="eastAsia"/>
          <w:sz w:val="24"/>
        </w:rPr>
        <w:t>）专家团队每年在华工作时间累计不少于</w:t>
      </w:r>
      <w:r w:rsidRPr="007157D9">
        <w:rPr>
          <w:rFonts w:hint="eastAsia"/>
          <w:sz w:val="24"/>
        </w:rPr>
        <w:t>60</w:t>
      </w:r>
      <w:r w:rsidRPr="007157D9">
        <w:rPr>
          <w:rFonts w:hint="eastAsia"/>
          <w:sz w:val="24"/>
        </w:rPr>
        <w:t>天。</w:t>
      </w:r>
    </w:p>
    <w:p w:rsidR="007157D9" w:rsidRDefault="007157D9" w:rsidP="007157D9">
      <w:pPr>
        <w:pStyle w:val="a3"/>
        <w:numPr>
          <w:ilvl w:val="0"/>
          <w:numId w:val="11"/>
        </w:numPr>
        <w:spacing w:beforeLines="50" w:before="156" w:afterLines="50" w:after="156"/>
        <w:ind w:firstLineChars="0"/>
        <w:rPr>
          <w:sz w:val="24"/>
        </w:rPr>
      </w:pPr>
      <w:r>
        <w:rPr>
          <w:rFonts w:hint="eastAsia"/>
          <w:sz w:val="24"/>
        </w:rPr>
        <w:t>项目经费</w:t>
      </w:r>
    </w:p>
    <w:p w:rsidR="00914A4D" w:rsidRDefault="00914A4D" w:rsidP="007157D9">
      <w:pPr>
        <w:pStyle w:val="a3"/>
        <w:spacing w:beforeLines="50" w:before="156" w:afterLines="50" w:after="156"/>
        <w:ind w:left="420" w:firstLineChars="0" w:firstLine="0"/>
        <w:rPr>
          <w:sz w:val="24"/>
        </w:rPr>
      </w:pPr>
      <w:r>
        <w:rPr>
          <w:rFonts w:hint="eastAsia"/>
          <w:sz w:val="24"/>
        </w:rPr>
        <w:lastRenderedPageBreak/>
        <w:t>（</w:t>
      </w:r>
      <w:r>
        <w:rPr>
          <w:rFonts w:hint="eastAsia"/>
          <w:sz w:val="24"/>
        </w:rPr>
        <w:t>1</w:t>
      </w:r>
      <w:r>
        <w:rPr>
          <w:rFonts w:hint="eastAsia"/>
          <w:sz w:val="24"/>
        </w:rPr>
        <w:t>）</w:t>
      </w:r>
      <w:r w:rsidR="007157D9" w:rsidRPr="007157D9">
        <w:rPr>
          <w:rFonts w:hint="eastAsia"/>
          <w:sz w:val="24"/>
        </w:rPr>
        <w:t>获准立项的项目每年获得最多不超过</w:t>
      </w:r>
      <w:r w:rsidR="007157D9" w:rsidRPr="007157D9">
        <w:rPr>
          <w:rFonts w:hint="eastAsia"/>
          <w:sz w:val="24"/>
        </w:rPr>
        <w:t>20</w:t>
      </w:r>
      <w:r>
        <w:rPr>
          <w:rFonts w:hint="eastAsia"/>
          <w:sz w:val="24"/>
        </w:rPr>
        <w:t>万元人民币的经费支持。</w:t>
      </w:r>
    </w:p>
    <w:p w:rsidR="007157D9" w:rsidRPr="007157D9" w:rsidRDefault="00914A4D" w:rsidP="007157D9">
      <w:pPr>
        <w:pStyle w:val="a3"/>
        <w:spacing w:beforeLines="50" w:before="156" w:afterLines="50" w:after="156"/>
        <w:ind w:left="420" w:firstLineChars="0" w:firstLine="0"/>
        <w:rPr>
          <w:sz w:val="24"/>
        </w:rPr>
      </w:pPr>
      <w:r>
        <w:rPr>
          <w:rFonts w:hint="eastAsia"/>
          <w:sz w:val="24"/>
        </w:rPr>
        <w:t>（</w:t>
      </w:r>
      <w:r>
        <w:rPr>
          <w:rFonts w:hint="eastAsia"/>
          <w:sz w:val="24"/>
        </w:rPr>
        <w:t>2</w:t>
      </w:r>
      <w:r>
        <w:rPr>
          <w:rFonts w:hint="eastAsia"/>
          <w:sz w:val="24"/>
        </w:rPr>
        <w:t>）</w:t>
      </w:r>
      <w:r w:rsidR="007157D9" w:rsidRPr="007157D9">
        <w:rPr>
          <w:rFonts w:hint="eastAsia"/>
          <w:sz w:val="24"/>
        </w:rPr>
        <w:t>支持周期最多不超过</w:t>
      </w:r>
      <w:r w:rsidR="007157D9" w:rsidRPr="007157D9">
        <w:rPr>
          <w:rFonts w:hint="eastAsia"/>
          <w:sz w:val="24"/>
        </w:rPr>
        <w:t>3</w:t>
      </w:r>
      <w:r w:rsidR="007157D9" w:rsidRPr="007157D9">
        <w:rPr>
          <w:rFonts w:hint="eastAsia"/>
          <w:sz w:val="24"/>
        </w:rPr>
        <w:t>年。</w:t>
      </w:r>
    </w:p>
    <w:p w:rsidR="007157D9" w:rsidRDefault="007157D9" w:rsidP="007157D9">
      <w:pPr>
        <w:pStyle w:val="a3"/>
        <w:numPr>
          <w:ilvl w:val="0"/>
          <w:numId w:val="11"/>
        </w:numPr>
        <w:spacing w:beforeLines="50" w:before="156" w:afterLines="50" w:after="156"/>
        <w:ind w:firstLineChars="0"/>
        <w:rPr>
          <w:sz w:val="24"/>
        </w:rPr>
      </w:pPr>
      <w:r>
        <w:rPr>
          <w:rFonts w:hint="eastAsia"/>
          <w:sz w:val="24"/>
        </w:rPr>
        <w:t>申报材料</w:t>
      </w:r>
    </w:p>
    <w:p w:rsidR="007157D9" w:rsidRPr="007157D9" w:rsidRDefault="007157D9" w:rsidP="007157D9">
      <w:pPr>
        <w:pStyle w:val="a3"/>
        <w:spacing w:beforeLines="50" w:before="156" w:afterLines="50" w:after="156"/>
        <w:ind w:left="420" w:firstLineChars="0" w:firstLine="0"/>
        <w:rPr>
          <w:sz w:val="24"/>
        </w:rPr>
      </w:pPr>
      <w:r w:rsidRPr="007157D9">
        <w:rPr>
          <w:rFonts w:hint="eastAsia"/>
          <w:sz w:val="24"/>
        </w:rPr>
        <w:t>申报单位需按时提交《学校特色项目申请表》（一式三份，同时提交电子版）。</w:t>
      </w:r>
    </w:p>
    <w:p w:rsidR="007157D9" w:rsidRPr="007157D9" w:rsidRDefault="007157D9" w:rsidP="007157D9">
      <w:pPr>
        <w:pStyle w:val="a3"/>
        <w:numPr>
          <w:ilvl w:val="0"/>
          <w:numId w:val="11"/>
        </w:numPr>
        <w:spacing w:beforeLines="50" w:before="156" w:afterLines="50" w:after="156"/>
        <w:ind w:firstLineChars="0"/>
        <w:rPr>
          <w:sz w:val="24"/>
        </w:rPr>
      </w:pPr>
      <w:r w:rsidRPr="007157D9">
        <w:rPr>
          <w:rFonts w:hint="eastAsia"/>
          <w:sz w:val="24"/>
        </w:rPr>
        <w:t>其他未尽事宜见《“学校特色项目”项目指南》。</w:t>
      </w:r>
    </w:p>
    <w:p w:rsidR="00AD1483" w:rsidRDefault="00AD1483" w:rsidP="00AD1483">
      <w:pPr>
        <w:pStyle w:val="2"/>
        <w:rPr>
          <w:sz w:val="24"/>
        </w:rPr>
      </w:pPr>
      <w:bookmarkStart w:id="3" w:name="_Toc388968058"/>
      <w:r>
        <w:rPr>
          <w:rFonts w:hint="eastAsia"/>
          <w:sz w:val="24"/>
        </w:rPr>
        <w:t>（三）“</w:t>
      </w:r>
      <w:r w:rsidRPr="00D97859">
        <w:rPr>
          <w:sz w:val="24"/>
        </w:rPr>
        <w:t>诺贝尔奖获得者中国校园行</w:t>
      </w:r>
      <w:r w:rsidR="00B722C1">
        <w:rPr>
          <w:rFonts w:hint="eastAsia"/>
          <w:sz w:val="24"/>
        </w:rPr>
        <w:t>”</w:t>
      </w:r>
      <w:r w:rsidRPr="00D97859">
        <w:rPr>
          <w:sz w:val="24"/>
        </w:rPr>
        <w:t>项目</w:t>
      </w:r>
      <w:bookmarkEnd w:id="3"/>
    </w:p>
    <w:p w:rsidR="00AD1483" w:rsidRDefault="00AD1483" w:rsidP="00AD1483">
      <w:pPr>
        <w:pStyle w:val="a3"/>
        <w:numPr>
          <w:ilvl w:val="0"/>
          <w:numId w:val="15"/>
        </w:numPr>
        <w:spacing w:beforeLines="50" w:before="156" w:afterLines="50" w:after="156"/>
        <w:ind w:firstLineChars="0"/>
        <w:rPr>
          <w:sz w:val="24"/>
        </w:rPr>
      </w:pPr>
      <w:r>
        <w:rPr>
          <w:rFonts w:hint="eastAsia"/>
          <w:sz w:val="24"/>
        </w:rPr>
        <w:t>申报条件</w:t>
      </w:r>
    </w:p>
    <w:p w:rsidR="00AD1483" w:rsidRPr="007157D9" w:rsidRDefault="00AD1483" w:rsidP="00AD1483">
      <w:pPr>
        <w:pStyle w:val="a3"/>
        <w:spacing w:beforeLines="50" w:before="156" w:afterLines="50" w:after="156"/>
        <w:ind w:leftChars="203" w:left="426" w:firstLineChars="0" w:firstLine="0"/>
        <w:rPr>
          <w:sz w:val="24"/>
        </w:rPr>
      </w:pPr>
      <w:r w:rsidRPr="007157D9">
        <w:rPr>
          <w:rFonts w:hint="eastAsia"/>
          <w:sz w:val="24"/>
        </w:rPr>
        <w:t>该项目是国家外国专家局为支持高校邀请诺贝尔奖获得者与青年学生交流的项目，旨在把从国外引进重要智力资源和在青年学生中弘扬科学精神结合起来。</w:t>
      </w:r>
    </w:p>
    <w:p w:rsidR="00AD1483" w:rsidRDefault="00AD1483" w:rsidP="00AD1483">
      <w:pPr>
        <w:pStyle w:val="a3"/>
        <w:numPr>
          <w:ilvl w:val="0"/>
          <w:numId w:val="15"/>
        </w:numPr>
        <w:spacing w:beforeLines="50" w:before="156" w:afterLines="50" w:after="156"/>
        <w:ind w:firstLineChars="0"/>
        <w:rPr>
          <w:sz w:val="24"/>
        </w:rPr>
      </w:pPr>
      <w:r>
        <w:rPr>
          <w:rFonts w:hint="eastAsia"/>
          <w:sz w:val="24"/>
        </w:rPr>
        <w:t>项目经费</w:t>
      </w:r>
    </w:p>
    <w:p w:rsidR="00AD1483" w:rsidRPr="007157D9" w:rsidRDefault="00AD1483" w:rsidP="00AD1483">
      <w:pPr>
        <w:pStyle w:val="a3"/>
        <w:spacing w:beforeLines="50" w:before="156" w:afterLines="50" w:after="156"/>
        <w:ind w:leftChars="203" w:left="426" w:firstLineChars="0" w:firstLine="0"/>
        <w:rPr>
          <w:sz w:val="24"/>
        </w:rPr>
      </w:pPr>
      <w:r w:rsidRPr="007157D9">
        <w:rPr>
          <w:rFonts w:hint="eastAsia"/>
          <w:sz w:val="24"/>
        </w:rPr>
        <w:t>9</w:t>
      </w:r>
      <w:r w:rsidRPr="007157D9">
        <w:rPr>
          <w:rFonts w:hint="eastAsia"/>
          <w:sz w:val="24"/>
        </w:rPr>
        <w:t>万元人民币</w:t>
      </w:r>
      <w:r w:rsidRPr="007157D9">
        <w:rPr>
          <w:rFonts w:hint="eastAsia"/>
          <w:sz w:val="24"/>
        </w:rPr>
        <w:t>/</w:t>
      </w:r>
      <w:r w:rsidRPr="007157D9">
        <w:rPr>
          <w:rFonts w:hint="eastAsia"/>
          <w:sz w:val="24"/>
        </w:rPr>
        <w:t>年，资助周期为一年，用于聘请诺贝尔奖得主的国际旅费、在华期间住宿交通及生活津贴或部分薪酬。</w:t>
      </w:r>
    </w:p>
    <w:p w:rsidR="00AD1483" w:rsidRDefault="00AD1483" w:rsidP="00AD1483">
      <w:pPr>
        <w:pStyle w:val="a3"/>
        <w:numPr>
          <w:ilvl w:val="0"/>
          <w:numId w:val="15"/>
        </w:numPr>
        <w:spacing w:beforeLines="50" w:before="156" w:afterLines="50" w:after="156"/>
        <w:ind w:firstLineChars="0"/>
        <w:rPr>
          <w:sz w:val="24"/>
        </w:rPr>
      </w:pPr>
      <w:r>
        <w:rPr>
          <w:rFonts w:hint="eastAsia"/>
          <w:sz w:val="24"/>
        </w:rPr>
        <w:t>申报材料</w:t>
      </w:r>
    </w:p>
    <w:p w:rsidR="00AD1483" w:rsidRPr="00AD1483" w:rsidRDefault="00AD1483" w:rsidP="00AD1483">
      <w:pPr>
        <w:pStyle w:val="a3"/>
        <w:spacing w:beforeLines="50" w:before="156" w:afterLines="50" w:after="156"/>
        <w:ind w:leftChars="203" w:left="426" w:firstLineChars="0" w:firstLine="0"/>
        <w:rPr>
          <w:sz w:val="24"/>
        </w:rPr>
      </w:pPr>
      <w:r w:rsidRPr="007157D9">
        <w:rPr>
          <w:rFonts w:hint="eastAsia"/>
          <w:sz w:val="24"/>
        </w:rPr>
        <w:t>《“诺贝尔奖获得者中国校园行”项目申请书》（一式三份，同时提交电子版）。</w:t>
      </w:r>
    </w:p>
    <w:p w:rsidR="007157D9" w:rsidRPr="0070693A" w:rsidRDefault="007157D9" w:rsidP="00914A4D">
      <w:pPr>
        <w:pStyle w:val="2"/>
        <w:rPr>
          <w:sz w:val="24"/>
        </w:rPr>
      </w:pPr>
      <w:bookmarkStart w:id="4" w:name="_Toc388968059"/>
      <w:r>
        <w:rPr>
          <w:rFonts w:hint="eastAsia"/>
          <w:sz w:val="24"/>
        </w:rPr>
        <w:t>（四）</w:t>
      </w:r>
      <w:r w:rsidRPr="0070693A">
        <w:rPr>
          <w:rFonts w:hint="eastAsia"/>
          <w:sz w:val="24"/>
        </w:rPr>
        <w:t>引进海外高层次文教专家重点支持计划</w:t>
      </w:r>
      <w:bookmarkEnd w:id="4"/>
    </w:p>
    <w:p w:rsidR="007157D9" w:rsidRDefault="007157D9" w:rsidP="007157D9">
      <w:pPr>
        <w:pStyle w:val="a3"/>
        <w:numPr>
          <w:ilvl w:val="0"/>
          <w:numId w:val="13"/>
        </w:numPr>
        <w:spacing w:beforeLines="50" w:before="156" w:afterLines="50" w:after="156"/>
        <w:ind w:firstLineChars="0"/>
        <w:rPr>
          <w:sz w:val="24"/>
        </w:rPr>
      </w:pPr>
      <w:r>
        <w:rPr>
          <w:rFonts w:hint="eastAsia"/>
          <w:sz w:val="24"/>
        </w:rPr>
        <w:t>申报条件</w:t>
      </w:r>
    </w:p>
    <w:p w:rsidR="00914A4D" w:rsidRDefault="007157D9" w:rsidP="007157D9">
      <w:pPr>
        <w:pStyle w:val="a3"/>
        <w:spacing w:beforeLines="50" w:before="156" w:afterLines="50" w:after="156"/>
        <w:ind w:leftChars="203" w:left="426" w:firstLineChars="0" w:firstLine="0"/>
        <w:rPr>
          <w:sz w:val="24"/>
        </w:rPr>
      </w:pPr>
      <w:r w:rsidRPr="007157D9">
        <w:rPr>
          <w:rFonts w:hint="eastAsia"/>
          <w:sz w:val="24"/>
        </w:rPr>
        <w:t>（</w:t>
      </w:r>
      <w:r w:rsidRPr="007157D9">
        <w:rPr>
          <w:rFonts w:hint="eastAsia"/>
          <w:sz w:val="24"/>
        </w:rPr>
        <w:t>1</w:t>
      </w:r>
      <w:r w:rsidRPr="007157D9">
        <w:rPr>
          <w:rFonts w:hint="eastAsia"/>
          <w:sz w:val="24"/>
        </w:rPr>
        <w:t>）国外（境外）工程院</w:t>
      </w:r>
      <w:r w:rsidRPr="007157D9">
        <w:rPr>
          <w:rFonts w:hint="eastAsia"/>
          <w:sz w:val="24"/>
        </w:rPr>
        <w:t>/</w:t>
      </w:r>
      <w:r w:rsidRPr="007157D9">
        <w:rPr>
          <w:rFonts w:hint="eastAsia"/>
          <w:sz w:val="24"/>
        </w:rPr>
        <w:t>科学院院士、世界知名大学教授、相关领域的学科带头人、国际学术界享有较高学术地位的知名专家等。</w:t>
      </w:r>
    </w:p>
    <w:p w:rsidR="00914A4D" w:rsidRDefault="007157D9" w:rsidP="007157D9">
      <w:pPr>
        <w:pStyle w:val="a3"/>
        <w:spacing w:beforeLines="50" w:before="156" w:afterLines="50" w:after="156"/>
        <w:ind w:leftChars="203" w:left="426" w:firstLineChars="0" w:firstLine="0"/>
        <w:rPr>
          <w:sz w:val="24"/>
        </w:rPr>
      </w:pPr>
      <w:r w:rsidRPr="007157D9">
        <w:rPr>
          <w:rFonts w:hint="eastAsia"/>
          <w:sz w:val="24"/>
        </w:rPr>
        <w:t>（</w:t>
      </w:r>
      <w:r w:rsidRPr="007157D9">
        <w:rPr>
          <w:rFonts w:hint="eastAsia"/>
          <w:sz w:val="24"/>
        </w:rPr>
        <w:t>2</w:t>
      </w:r>
      <w:r w:rsidRPr="007157D9">
        <w:rPr>
          <w:rFonts w:hint="eastAsia"/>
          <w:sz w:val="24"/>
        </w:rPr>
        <w:t>）申报人为外国国籍。</w:t>
      </w:r>
    </w:p>
    <w:p w:rsidR="007157D9" w:rsidRPr="007157D9" w:rsidRDefault="007157D9" w:rsidP="007157D9">
      <w:pPr>
        <w:pStyle w:val="a3"/>
        <w:spacing w:beforeLines="50" w:before="156" w:afterLines="50" w:after="156"/>
        <w:ind w:leftChars="203" w:left="426" w:firstLineChars="0" w:firstLine="0"/>
        <w:rPr>
          <w:sz w:val="24"/>
        </w:rPr>
      </w:pPr>
      <w:r w:rsidRPr="007157D9">
        <w:rPr>
          <w:rFonts w:hint="eastAsia"/>
          <w:sz w:val="24"/>
        </w:rPr>
        <w:t>（</w:t>
      </w:r>
      <w:r w:rsidRPr="007157D9">
        <w:rPr>
          <w:rFonts w:hint="eastAsia"/>
          <w:sz w:val="24"/>
        </w:rPr>
        <w:t>3</w:t>
      </w:r>
      <w:r w:rsidRPr="007157D9">
        <w:rPr>
          <w:rFonts w:hint="eastAsia"/>
          <w:sz w:val="24"/>
        </w:rPr>
        <w:t>）每年在华工作</w:t>
      </w:r>
      <w:r w:rsidRPr="007157D9">
        <w:rPr>
          <w:rFonts w:hint="eastAsia"/>
          <w:sz w:val="24"/>
        </w:rPr>
        <w:t>5</w:t>
      </w:r>
      <w:r w:rsidRPr="007157D9">
        <w:rPr>
          <w:rFonts w:hint="eastAsia"/>
          <w:sz w:val="24"/>
        </w:rPr>
        <w:t>个月或</w:t>
      </w:r>
      <w:r w:rsidRPr="007157D9">
        <w:rPr>
          <w:rFonts w:hint="eastAsia"/>
          <w:sz w:val="24"/>
        </w:rPr>
        <w:t>5</w:t>
      </w:r>
      <w:r w:rsidRPr="007157D9">
        <w:rPr>
          <w:rFonts w:hint="eastAsia"/>
          <w:sz w:val="24"/>
        </w:rPr>
        <w:t>个月以上（含</w:t>
      </w:r>
      <w:r w:rsidRPr="007157D9">
        <w:rPr>
          <w:rFonts w:hint="eastAsia"/>
          <w:sz w:val="24"/>
        </w:rPr>
        <w:t>1</w:t>
      </w:r>
      <w:r w:rsidRPr="007157D9">
        <w:rPr>
          <w:rFonts w:hint="eastAsia"/>
          <w:sz w:val="24"/>
        </w:rPr>
        <w:t>年多次来华），教学和科研成果突出。</w:t>
      </w:r>
    </w:p>
    <w:p w:rsidR="007157D9" w:rsidRDefault="007157D9" w:rsidP="007157D9">
      <w:pPr>
        <w:pStyle w:val="a3"/>
        <w:numPr>
          <w:ilvl w:val="0"/>
          <w:numId w:val="13"/>
        </w:numPr>
        <w:spacing w:beforeLines="50" w:before="156" w:afterLines="50" w:after="156"/>
        <w:ind w:firstLineChars="0"/>
        <w:rPr>
          <w:sz w:val="24"/>
        </w:rPr>
      </w:pPr>
      <w:r>
        <w:rPr>
          <w:rFonts w:hint="eastAsia"/>
          <w:sz w:val="24"/>
        </w:rPr>
        <w:t>项目经费</w:t>
      </w:r>
    </w:p>
    <w:p w:rsidR="00052ACE"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1</w:t>
      </w:r>
      <w:r>
        <w:rPr>
          <w:rFonts w:hint="eastAsia"/>
          <w:sz w:val="24"/>
        </w:rPr>
        <w:t>）</w:t>
      </w:r>
      <w:r w:rsidR="007157D9" w:rsidRPr="007157D9">
        <w:rPr>
          <w:rFonts w:hint="eastAsia"/>
          <w:sz w:val="24"/>
        </w:rPr>
        <w:t>项目资助</w:t>
      </w:r>
      <w:r w:rsidR="007157D9" w:rsidRPr="007157D9">
        <w:rPr>
          <w:rFonts w:hint="eastAsia"/>
          <w:sz w:val="24"/>
        </w:rPr>
        <w:t>27</w:t>
      </w:r>
      <w:r w:rsidR="007157D9" w:rsidRPr="007157D9">
        <w:rPr>
          <w:rFonts w:hint="eastAsia"/>
          <w:sz w:val="24"/>
        </w:rPr>
        <w:t>万元人民币，用于专家往返国际旅费、在华期间住宿交通以及生活津贴或部分薪酬。</w:t>
      </w:r>
    </w:p>
    <w:p w:rsidR="007157D9" w:rsidRPr="007157D9"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2</w:t>
      </w:r>
      <w:r>
        <w:rPr>
          <w:rFonts w:hint="eastAsia"/>
          <w:sz w:val="24"/>
        </w:rPr>
        <w:t>）</w:t>
      </w:r>
      <w:r w:rsidR="007157D9" w:rsidRPr="007157D9">
        <w:rPr>
          <w:rFonts w:hint="eastAsia"/>
          <w:sz w:val="24"/>
        </w:rPr>
        <w:t>项目资助周期为一年。</w:t>
      </w:r>
    </w:p>
    <w:p w:rsidR="007157D9" w:rsidRDefault="007157D9" w:rsidP="007157D9">
      <w:pPr>
        <w:pStyle w:val="a3"/>
        <w:numPr>
          <w:ilvl w:val="0"/>
          <w:numId w:val="13"/>
        </w:numPr>
        <w:spacing w:beforeLines="50" w:before="156" w:afterLines="50" w:after="156"/>
        <w:ind w:firstLineChars="0"/>
        <w:rPr>
          <w:sz w:val="24"/>
        </w:rPr>
      </w:pPr>
      <w:r>
        <w:rPr>
          <w:rFonts w:hint="eastAsia"/>
          <w:sz w:val="24"/>
        </w:rPr>
        <w:t>申报材料</w:t>
      </w:r>
    </w:p>
    <w:p w:rsidR="007157D9" w:rsidRPr="007157D9" w:rsidRDefault="007157D9" w:rsidP="007157D9">
      <w:pPr>
        <w:pStyle w:val="a3"/>
        <w:spacing w:beforeLines="50" w:before="156" w:afterLines="50" w:after="156"/>
        <w:ind w:leftChars="203" w:left="426" w:firstLineChars="0" w:firstLine="0"/>
        <w:rPr>
          <w:sz w:val="24"/>
        </w:rPr>
      </w:pPr>
      <w:r w:rsidRPr="007157D9">
        <w:rPr>
          <w:rFonts w:hint="eastAsia"/>
          <w:sz w:val="24"/>
        </w:rPr>
        <w:t>“引进海外高层次文教专家重点支持计划”项目申请书（纸质一式三份，</w:t>
      </w:r>
      <w:r w:rsidRPr="007157D9">
        <w:rPr>
          <w:rFonts w:hint="eastAsia"/>
          <w:sz w:val="24"/>
        </w:rPr>
        <w:t xml:space="preserve"> </w:t>
      </w:r>
      <w:r w:rsidRPr="007157D9">
        <w:rPr>
          <w:rFonts w:hint="eastAsia"/>
          <w:sz w:val="24"/>
        </w:rPr>
        <w:t>同时提交电子文档）</w:t>
      </w:r>
    </w:p>
    <w:p w:rsidR="007157D9" w:rsidRPr="007157D9" w:rsidRDefault="007157D9" w:rsidP="007157D9">
      <w:pPr>
        <w:pStyle w:val="a3"/>
        <w:numPr>
          <w:ilvl w:val="0"/>
          <w:numId w:val="13"/>
        </w:numPr>
        <w:spacing w:beforeLines="50" w:before="156" w:afterLines="50" w:after="156"/>
        <w:ind w:firstLineChars="0"/>
        <w:rPr>
          <w:sz w:val="24"/>
        </w:rPr>
      </w:pPr>
      <w:r w:rsidRPr="007157D9">
        <w:rPr>
          <w:rFonts w:hint="eastAsia"/>
          <w:sz w:val="24"/>
        </w:rPr>
        <w:t>其他未尽事宜见《国家外国专家局关于设立引进海外高层次文件专家重点支</w:t>
      </w:r>
      <w:r w:rsidRPr="007157D9">
        <w:rPr>
          <w:rFonts w:hint="eastAsia"/>
          <w:sz w:val="24"/>
        </w:rPr>
        <w:lastRenderedPageBreak/>
        <w:t>持计划的通知》。</w:t>
      </w:r>
    </w:p>
    <w:p w:rsidR="007157D9" w:rsidRDefault="007157D9" w:rsidP="00914A4D">
      <w:pPr>
        <w:pStyle w:val="2"/>
        <w:rPr>
          <w:sz w:val="24"/>
        </w:rPr>
      </w:pPr>
      <w:bookmarkStart w:id="5" w:name="_Toc388968060"/>
      <w:r>
        <w:rPr>
          <w:rFonts w:hint="eastAsia"/>
          <w:sz w:val="24"/>
        </w:rPr>
        <w:t>（五）</w:t>
      </w:r>
      <w:r w:rsidRPr="0070693A">
        <w:rPr>
          <w:rFonts w:hint="eastAsia"/>
          <w:sz w:val="24"/>
        </w:rPr>
        <w:t>高端外国专家项目</w:t>
      </w:r>
      <w:bookmarkEnd w:id="5"/>
    </w:p>
    <w:p w:rsidR="007157D9" w:rsidRPr="007157D9" w:rsidRDefault="007157D9" w:rsidP="007157D9">
      <w:pPr>
        <w:pStyle w:val="a3"/>
        <w:numPr>
          <w:ilvl w:val="0"/>
          <w:numId w:val="14"/>
        </w:numPr>
        <w:spacing w:beforeLines="50" w:before="156" w:afterLines="50" w:after="156"/>
        <w:ind w:firstLineChars="0"/>
        <w:rPr>
          <w:sz w:val="24"/>
        </w:rPr>
      </w:pPr>
      <w:r w:rsidRPr="007157D9">
        <w:rPr>
          <w:rFonts w:hint="eastAsia"/>
          <w:sz w:val="24"/>
        </w:rPr>
        <w:t>申报条件</w:t>
      </w:r>
    </w:p>
    <w:p w:rsidR="00914A4D" w:rsidRDefault="007157D9" w:rsidP="007157D9">
      <w:pPr>
        <w:pStyle w:val="a3"/>
        <w:spacing w:beforeLines="50" w:before="156" w:afterLines="50" w:after="156"/>
        <w:ind w:leftChars="203" w:left="426" w:firstLineChars="0" w:firstLine="0"/>
        <w:rPr>
          <w:sz w:val="24"/>
        </w:rPr>
      </w:pPr>
      <w:r w:rsidRPr="007157D9">
        <w:rPr>
          <w:rFonts w:hint="eastAsia"/>
          <w:sz w:val="24"/>
        </w:rPr>
        <w:t>（</w:t>
      </w:r>
      <w:r w:rsidRPr="007157D9">
        <w:rPr>
          <w:rFonts w:hint="eastAsia"/>
          <w:sz w:val="24"/>
        </w:rPr>
        <w:t>1</w:t>
      </w:r>
      <w:r w:rsidR="00914A4D">
        <w:rPr>
          <w:rFonts w:hint="eastAsia"/>
          <w:sz w:val="24"/>
        </w:rPr>
        <w:t>）重点引进非华裔外国专家（教授）。</w:t>
      </w:r>
    </w:p>
    <w:p w:rsidR="00914A4D" w:rsidRDefault="007157D9" w:rsidP="007157D9">
      <w:pPr>
        <w:pStyle w:val="a3"/>
        <w:spacing w:beforeLines="50" w:before="156" w:afterLines="50" w:after="156"/>
        <w:ind w:leftChars="203" w:left="426" w:firstLineChars="0" w:firstLine="0"/>
        <w:rPr>
          <w:sz w:val="24"/>
        </w:rPr>
      </w:pPr>
      <w:r w:rsidRPr="007157D9">
        <w:rPr>
          <w:rFonts w:hint="eastAsia"/>
          <w:sz w:val="24"/>
        </w:rPr>
        <w:t>（</w:t>
      </w:r>
      <w:r w:rsidRPr="007157D9">
        <w:rPr>
          <w:rFonts w:hint="eastAsia"/>
          <w:sz w:val="24"/>
        </w:rPr>
        <w:t>2</w:t>
      </w:r>
      <w:r w:rsidRPr="007157D9">
        <w:rPr>
          <w:rFonts w:hint="eastAsia"/>
          <w:sz w:val="24"/>
        </w:rPr>
        <w:t>）每年在我校工作时间原则上不少于</w:t>
      </w:r>
      <w:r w:rsidRPr="007157D9">
        <w:rPr>
          <w:rFonts w:hint="eastAsia"/>
          <w:sz w:val="24"/>
        </w:rPr>
        <w:t>2</w:t>
      </w:r>
      <w:r w:rsidR="00914A4D">
        <w:rPr>
          <w:rFonts w:hint="eastAsia"/>
          <w:sz w:val="24"/>
        </w:rPr>
        <w:t>个月。</w:t>
      </w:r>
    </w:p>
    <w:p w:rsidR="00914A4D" w:rsidRDefault="007157D9" w:rsidP="007157D9">
      <w:pPr>
        <w:pStyle w:val="a3"/>
        <w:spacing w:beforeLines="50" w:before="156" w:afterLines="50" w:after="156"/>
        <w:ind w:leftChars="203" w:left="426" w:firstLineChars="0" w:firstLine="0"/>
        <w:rPr>
          <w:sz w:val="24"/>
        </w:rPr>
      </w:pPr>
      <w:r w:rsidRPr="007157D9">
        <w:rPr>
          <w:rFonts w:hint="eastAsia"/>
          <w:sz w:val="24"/>
        </w:rPr>
        <w:t>（</w:t>
      </w:r>
      <w:r w:rsidRPr="007157D9">
        <w:rPr>
          <w:rFonts w:hint="eastAsia"/>
          <w:sz w:val="24"/>
        </w:rPr>
        <w:t>3</w:t>
      </w:r>
      <w:r w:rsidR="00914A4D">
        <w:rPr>
          <w:rFonts w:hint="eastAsia"/>
          <w:sz w:val="24"/>
        </w:rPr>
        <w:t>）外国专家须与用人单位签订合同协议或合作意向。</w:t>
      </w:r>
    </w:p>
    <w:p w:rsidR="007157D9" w:rsidRPr="007157D9" w:rsidRDefault="007157D9" w:rsidP="007157D9">
      <w:pPr>
        <w:pStyle w:val="a3"/>
        <w:spacing w:beforeLines="50" w:before="156" w:afterLines="50" w:after="156"/>
        <w:ind w:leftChars="203" w:left="426" w:firstLineChars="0" w:firstLine="0"/>
        <w:rPr>
          <w:sz w:val="24"/>
        </w:rPr>
      </w:pPr>
      <w:r w:rsidRPr="007157D9">
        <w:rPr>
          <w:rFonts w:hint="eastAsia"/>
          <w:sz w:val="24"/>
        </w:rPr>
        <w:t>（</w:t>
      </w:r>
      <w:r w:rsidRPr="007157D9">
        <w:rPr>
          <w:rFonts w:hint="eastAsia"/>
          <w:sz w:val="24"/>
        </w:rPr>
        <w:t>4</w:t>
      </w:r>
      <w:r w:rsidRPr="007157D9">
        <w:rPr>
          <w:rFonts w:hint="eastAsia"/>
          <w:sz w:val="24"/>
        </w:rPr>
        <w:t>）报销合同工资的</w:t>
      </w:r>
      <w:r w:rsidRPr="007157D9">
        <w:rPr>
          <w:rFonts w:hint="eastAsia"/>
          <w:sz w:val="24"/>
        </w:rPr>
        <w:t>60%</w:t>
      </w:r>
      <w:r w:rsidRPr="007157D9">
        <w:rPr>
          <w:rFonts w:hint="eastAsia"/>
          <w:sz w:val="24"/>
        </w:rPr>
        <w:t>，此外另资助上限为</w:t>
      </w:r>
      <w:r w:rsidRPr="007157D9">
        <w:rPr>
          <w:rFonts w:hint="eastAsia"/>
          <w:sz w:val="24"/>
        </w:rPr>
        <w:t>45000</w:t>
      </w:r>
      <w:r w:rsidRPr="007157D9">
        <w:rPr>
          <w:rFonts w:hint="eastAsia"/>
          <w:sz w:val="24"/>
        </w:rPr>
        <w:t>元的其他费用（包括国际旅费、零用费、生活费和国内交通费）。</w:t>
      </w:r>
    </w:p>
    <w:p w:rsidR="007157D9" w:rsidRDefault="007157D9" w:rsidP="007157D9">
      <w:pPr>
        <w:pStyle w:val="a3"/>
        <w:numPr>
          <w:ilvl w:val="0"/>
          <w:numId w:val="14"/>
        </w:numPr>
        <w:spacing w:beforeLines="50" w:before="156" w:afterLines="50" w:after="156"/>
        <w:ind w:firstLineChars="0"/>
        <w:rPr>
          <w:sz w:val="24"/>
        </w:rPr>
      </w:pPr>
      <w:r>
        <w:rPr>
          <w:rFonts w:hint="eastAsia"/>
          <w:sz w:val="24"/>
        </w:rPr>
        <w:t>项目经费</w:t>
      </w:r>
    </w:p>
    <w:p w:rsidR="00052ACE"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1</w:t>
      </w:r>
      <w:r>
        <w:rPr>
          <w:rFonts w:hint="eastAsia"/>
          <w:sz w:val="24"/>
        </w:rPr>
        <w:t>）</w:t>
      </w:r>
      <w:r w:rsidR="007157D9" w:rsidRPr="007157D9">
        <w:rPr>
          <w:rFonts w:hint="eastAsia"/>
          <w:sz w:val="24"/>
        </w:rPr>
        <w:t>项目实行核销制，我校每年</w:t>
      </w:r>
      <w:r w:rsidR="007157D9" w:rsidRPr="007157D9">
        <w:rPr>
          <w:rFonts w:hint="eastAsia"/>
          <w:sz w:val="24"/>
        </w:rPr>
        <w:t>11</w:t>
      </w:r>
      <w:r w:rsidR="007157D9" w:rsidRPr="007157D9">
        <w:rPr>
          <w:rFonts w:hint="eastAsia"/>
          <w:sz w:val="24"/>
        </w:rPr>
        <w:t>月</w:t>
      </w:r>
      <w:r w:rsidR="007157D9" w:rsidRPr="007157D9">
        <w:rPr>
          <w:rFonts w:hint="eastAsia"/>
          <w:sz w:val="24"/>
        </w:rPr>
        <w:t>15</w:t>
      </w:r>
      <w:r w:rsidR="007157D9" w:rsidRPr="007157D9">
        <w:rPr>
          <w:rFonts w:hint="eastAsia"/>
          <w:sz w:val="24"/>
        </w:rPr>
        <w:t>日之前提交材料至北京市外专局，由北京市外专局核销项目开支。</w:t>
      </w:r>
    </w:p>
    <w:p w:rsidR="007157D9" w:rsidRPr="007157D9"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2</w:t>
      </w:r>
      <w:r>
        <w:rPr>
          <w:rFonts w:hint="eastAsia"/>
          <w:sz w:val="24"/>
        </w:rPr>
        <w:t>）项目资助周期为一年。</w:t>
      </w:r>
    </w:p>
    <w:p w:rsidR="007157D9" w:rsidRDefault="007157D9" w:rsidP="007157D9">
      <w:pPr>
        <w:pStyle w:val="a3"/>
        <w:numPr>
          <w:ilvl w:val="0"/>
          <w:numId w:val="14"/>
        </w:numPr>
        <w:spacing w:beforeLines="50" w:before="156" w:afterLines="50" w:after="156"/>
        <w:ind w:firstLineChars="0"/>
        <w:rPr>
          <w:sz w:val="24"/>
        </w:rPr>
      </w:pPr>
      <w:r>
        <w:rPr>
          <w:rFonts w:hint="eastAsia"/>
          <w:sz w:val="24"/>
        </w:rPr>
        <w:t>申报材料</w:t>
      </w:r>
    </w:p>
    <w:p w:rsidR="00052ACE"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1</w:t>
      </w:r>
      <w:r>
        <w:rPr>
          <w:rFonts w:hint="eastAsia"/>
          <w:sz w:val="24"/>
        </w:rPr>
        <w:t>）项目申报书；</w:t>
      </w:r>
    </w:p>
    <w:p w:rsidR="00052ACE"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2</w:t>
      </w:r>
      <w:r>
        <w:rPr>
          <w:rFonts w:hint="eastAsia"/>
          <w:sz w:val="24"/>
        </w:rPr>
        <w:t>）申报人选汇总表；</w:t>
      </w:r>
    </w:p>
    <w:p w:rsidR="00052ACE"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3</w:t>
      </w:r>
      <w:r>
        <w:rPr>
          <w:rFonts w:hint="eastAsia"/>
          <w:sz w:val="24"/>
        </w:rPr>
        <w:t>）</w:t>
      </w:r>
      <w:r w:rsidR="007157D9" w:rsidRPr="007157D9">
        <w:rPr>
          <w:rFonts w:hint="eastAsia"/>
          <w:sz w:val="24"/>
        </w:rPr>
        <w:t>评审演示</w:t>
      </w:r>
      <w:r w:rsidR="007157D9" w:rsidRPr="007157D9">
        <w:rPr>
          <w:rFonts w:hint="eastAsia"/>
          <w:sz w:val="24"/>
        </w:rPr>
        <w:t>PPT</w:t>
      </w:r>
      <w:r>
        <w:rPr>
          <w:rFonts w:hint="eastAsia"/>
          <w:sz w:val="24"/>
        </w:rPr>
        <w:t>；</w:t>
      </w:r>
    </w:p>
    <w:p w:rsidR="00052ACE"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4</w:t>
      </w:r>
      <w:r>
        <w:rPr>
          <w:rFonts w:hint="eastAsia"/>
          <w:sz w:val="24"/>
        </w:rPr>
        <w:t>）学历学位证书复印件；</w:t>
      </w:r>
    </w:p>
    <w:p w:rsidR="00052ACE"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5</w:t>
      </w:r>
      <w:r>
        <w:rPr>
          <w:rFonts w:hint="eastAsia"/>
          <w:sz w:val="24"/>
        </w:rPr>
        <w:t>）护照复印件；</w:t>
      </w:r>
    </w:p>
    <w:p w:rsidR="00052ACE"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6</w:t>
      </w:r>
      <w:r>
        <w:rPr>
          <w:rFonts w:hint="eastAsia"/>
          <w:sz w:val="24"/>
        </w:rPr>
        <w:t>）（意向性）工作合同；</w:t>
      </w:r>
    </w:p>
    <w:p w:rsidR="00052ACE"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7</w:t>
      </w:r>
      <w:r>
        <w:rPr>
          <w:rFonts w:hint="eastAsia"/>
          <w:sz w:val="24"/>
        </w:rPr>
        <w:t>）海外任职证明；</w:t>
      </w:r>
    </w:p>
    <w:p w:rsidR="00052ACE"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8</w:t>
      </w:r>
      <w:r>
        <w:rPr>
          <w:rFonts w:hint="eastAsia"/>
          <w:sz w:val="24"/>
        </w:rPr>
        <w:t>）主要成果证明材料；</w:t>
      </w:r>
    </w:p>
    <w:p w:rsidR="00052ACE"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9</w:t>
      </w:r>
      <w:r>
        <w:rPr>
          <w:rFonts w:hint="eastAsia"/>
          <w:sz w:val="24"/>
        </w:rPr>
        <w:t>）领导过的主要项目证明材料；</w:t>
      </w:r>
    </w:p>
    <w:p w:rsidR="007157D9" w:rsidRDefault="00052ACE" w:rsidP="007157D9">
      <w:pPr>
        <w:pStyle w:val="a3"/>
        <w:spacing w:beforeLines="50" w:before="156" w:afterLines="50" w:after="156"/>
        <w:ind w:leftChars="203" w:left="426" w:firstLineChars="0" w:firstLine="0"/>
        <w:rPr>
          <w:sz w:val="24"/>
        </w:rPr>
      </w:pPr>
      <w:r>
        <w:rPr>
          <w:rFonts w:hint="eastAsia"/>
          <w:sz w:val="24"/>
        </w:rPr>
        <w:t>（</w:t>
      </w:r>
      <w:r>
        <w:rPr>
          <w:rFonts w:hint="eastAsia"/>
          <w:sz w:val="24"/>
        </w:rPr>
        <w:t>10</w:t>
      </w:r>
      <w:r>
        <w:rPr>
          <w:rFonts w:hint="eastAsia"/>
          <w:sz w:val="24"/>
        </w:rPr>
        <w:t>）</w:t>
      </w:r>
      <w:r w:rsidR="007157D9" w:rsidRPr="007157D9">
        <w:rPr>
          <w:rFonts w:hint="eastAsia"/>
          <w:sz w:val="24"/>
        </w:rPr>
        <w:t>所获奖励证书复印件等。</w:t>
      </w:r>
    </w:p>
    <w:p w:rsidR="00AD1483" w:rsidRDefault="00AD1483" w:rsidP="00AD1483">
      <w:pPr>
        <w:pStyle w:val="2"/>
        <w:rPr>
          <w:sz w:val="24"/>
        </w:rPr>
      </w:pPr>
      <w:bookmarkStart w:id="6" w:name="_Toc388968061"/>
      <w:r>
        <w:rPr>
          <w:rFonts w:hint="eastAsia"/>
          <w:sz w:val="24"/>
        </w:rPr>
        <w:t>（六）“</w:t>
      </w:r>
      <w:r w:rsidRPr="00766707">
        <w:rPr>
          <w:sz w:val="24"/>
        </w:rPr>
        <w:t>外专千人计划</w:t>
      </w:r>
      <w:r>
        <w:rPr>
          <w:rFonts w:hint="eastAsia"/>
          <w:sz w:val="24"/>
        </w:rPr>
        <w:t>”</w:t>
      </w:r>
      <w:bookmarkEnd w:id="6"/>
    </w:p>
    <w:p w:rsidR="00AD1483" w:rsidRDefault="00AD1483" w:rsidP="00AD1483">
      <w:pPr>
        <w:pStyle w:val="a3"/>
        <w:numPr>
          <w:ilvl w:val="0"/>
          <w:numId w:val="12"/>
        </w:numPr>
        <w:spacing w:beforeLines="50" w:before="156" w:afterLines="50" w:after="156"/>
        <w:ind w:firstLineChars="0"/>
        <w:rPr>
          <w:sz w:val="24"/>
        </w:rPr>
      </w:pPr>
      <w:r>
        <w:rPr>
          <w:rFonts w:hint="eastAsia"/>
          <w:sz w:val="24"/>
        </w:rPr>
        <w:t>申报条件</w:t>
      </w:r>
    </w:p>
    <w:p w:rsidR="00AD1483" w:rsidRDefault="00AD1483" w:rsidP="00AD1483">
      <w:pPr>
        <w:pStyle w:val="a3"/>
        <w:spacing w:beforeLines="50" w:before="156" w:afterLines="50" w:after="156"/>
        <w:ind w:leftChars="203" w:left="426" w:firstLineChars="0" w:firstLine="0"/>
        <w:rPr>
          <w:sz w:val="24"/>
        </w:rPr>
      </w:pPr>
      <w:r w:rsidRPr="0070693A">
        <w:rPr>
          <w:rFonts w:hint="eastAsia"/>
          <w:sz w:val="24"/>
        </w:rPr>
        <w:t>（</w:t>
      </w:r>
      <w:r w:rsidRPr="0070693A">
        <w:rPr>
          <w:rFonts w:hint="eastAsia"/>
          <w:sz w:val="24"/>
        </w:rPr>
        <w:t>1</w:t>
      </w:r>
      <w:r w:rsidRPr="0070693A">
        <w:rPr>
          <w:rFonts w:hint="eastAsia"/>
          <w:sz w:val="24"/>
        </w:rPr>
        <w:t>）重点引进长期项目非华裔外国专家</w:t>
      </w:r>
      <w:r>
        <w:rPr>
          <w:rFonts w:hint="eastAsia"/>
          <w:sz w:val="24"/>
        </w:rPr>
        <w:t>。</w:t>
      </w:r>
    </w:p>
    <w:p w:rsidR="00AD1483" w:rsidRDefault="00AD1483" w:rsidP="00AD1483">
      <w:pPr>
        <w:pStyle w:val="a3"/>
        <w:spacing w:beforeLines="50" w:before="156" w:afterLines="50" w:after="156"/>
        <w:ind w:leftChars="203" w:left="426" w:firstLineChars="0" w:firstLine="0"/>
        <w:rPr>
          <w:sz w:val="24"/>
        </w:rPr>
      </w:pPr>
      <w:r w:rsidRPr="0070693A">
        <w:rPr>
          <w:rFonts w:hint="eastAsia"/>
          <w:sz w:val="24"/>
        </w:rPr>
        <w:t>（</w:t>
      </w:r>
      <w:r w:rsidRPr="0070693A">
        <w:rPr>
          <w:rFonts w:hint="eastAsia"/>
          <w:sz w:val="24"/>
        </w:rPr>
        <w:t>2</w:t>
      </w:r>
      <w:r w:rsidRPr="0070693A">
        <w:rPr>
          <w:rFonts w:hint="eastAsia"/>
          <w:sz w:val="24"/>
        </w:rPr>
        <w:t>）引进后至少连续来华工作</w:t>
      </w:r>
      <w:r w:rsidRPr="0070693A">
        <w:rPr>
          <w:rFonts w:hint="eastAsia"/>
          <w:sz w:val="24"/>
        </w:rPr>
        <w:t>3</w:t>
      </w:r>
      <w:r w:rsidRPr="0070693A">
        <w:rPr>
          <w:rFonts w:hint="eastAsia"/>
          <w:sz w:val="24"/>
        </w:rPr>
        <w:t>年、每年不少于</w:t>
      </w:r>
      <w:r w:rsidRPr="0070693A">
        <w:rPr>
          <w:rFonts w:hint="eastAsia"/>
          <w:sz w:val="24"/>
        </w:rPr>
        <w:t>9</w:t>
      </w:r>
      <w:r w:rsidRPr="0070693A">
        <w:rPr>
          <w:rFonts w:hint="eastAsia"/>
          <w:sz w:val="24"/>
        </w:rPr>
        <w:t>个月</w:t>
      </w:r>
      <w:r>
        <w:rPr>
          <w:rFonts w:hint="eastAsia"/>
          <w:sz w:val="24"/>
        </w:rPr>
        <w:t>。</w:t>
      </w:r>
    </w:p>
    <w:p w:rsidR="00B722C1" w:rsidRDefault="00AD1483" w:rsidP="00AD1483">
      <w:pPr>
        <w:pStyle w:val="a3"/>
        <w:spacing w:beforeLines="50" w:before="156" w:afterLines="50" w:after="156"/>
        <w:ind w:leftChars="203" w:left="426" w:firstLineChars="0" w:firstLine="0"/>
        <w:rPr>
          <w:sz w:val="24"/>
        </w:rPr>
      </w:pPr>
      <w:r w:rsidRPr="0070693A">
        <w:rPr>
          <w:rFonts w:hint="eastAsia"/>
          <w:sz w:val="24"/>
        </w:rPr>
        <w:t>（</w:t>
      </w:r>
      <w:r w:rsidRPr="0070693A">
        <w:rPr>
          <w:rFonts w:hint="eastAsia"/>
          <w:sz w:val="24"/>
        </w:rPr>
        <w:t>3</w:t>
      </w:r>
      <w:r w:rsidRPr="0070693A">
        <w:rPr>
          <w:rFonts w:hint="eastAsia"/>
          <w:sz w:val="24"/>
        </w:rPr>
        <w:t>）</w:t>
      </w:r>
      <w:r>
        <w:rPr>
          <w:rFonts w:hint="eastAsia"/>
          <w:sz w:val="24"/>
        </w:rPr>
        <w:t>申报人应符合“千人计划”引才标准：</w:t>
      </w:r>
    </w:p>
    <w:p w:rsidR="00B722C1" w:rsidRDefault="00AD1483" w:rsidP="00B722C1">
      <w:pPr>
        <w:pStyle w:val="a3"/>
        <w:numPr>
          <w:ilvl w:val="0"/>
          <w:numId w:val="33"/>
        </w:numPr>
        <w:spacing w:beforeLines="50" w:before="156" w:afterLines="50" w:after="156"/>
        <w:ind w:firstLineChars="0"/>
        <w:rPr>
          <w:sz w:val="24"/>
        </w:rPr>
      </w:pPr>
      <w:r w:rsidRPr="0070693A">
        <w:rPr>
          <w:rFonts w:hint="eastAsia"/>
          <w:sz w:val="24"/>
        </w:rPr>
        <w:lastRenderedPageBreak/>
        <w:t>在国外著名高校、科研院所担任相当于教授职务的专家学者；在国际知名企业和金融机构担任高级职务的专业技术人才和经营管理人才；</w:t>
      </w:r>
    </w:p>
    <w:p w:rsidR="00B722C1" w:rsidRDefault="00AD1483" w:rsidP="00B722C1">
      <w:pPr>
        <w:pStyle w:val="a3"/>
        <w:numPr>
          <w:ilvl w:val="0"/>
          <w:numId w:val="33"/>
        </w:numPr>
        <w:spacing w:beforeLines="50" w:before="156" w:afterLines="50" w:after="156"/>
        <w:ind w:firstLineChars="0"/>
        <w:rPr>
          <w:sz w:val="24"/>
        </w:rPr>
      </w:pPr>
      <w:r w:rsidRPr="0070693A">
        <w:rPr>
          <w:rFonts w:hint="eastAsia"/>
          <w:sz w:val="24"/>
        </w:rPr>
        <w:t>拥有自主知识产权或掌握核心技术，具有海外自主创业经验，熟悉相关产业领域和国际规则的创业人才；</w:t>
      </w:r>
    </w:p>
    <w:p w:rsidR="00B722C1" w:rsidRDefault="00AD1483" w:rsidP="00B722C1">
      <w:pPr>
        <w:pStyle w:val="a3"/>
        <w:numPr>
          <w:ilvl w:val="0"/>
          <w:numId w:val="33"/>
        </w:numPr>
        <w:spacing w:beforeLines="50" w:before="156" w:afterLines="50" w:after="156"/>
        <w:ind w:firstLineChars="0"/>
        <w:rPr>
          <w:sz w:val="24"/>
        </w:rPr>
      </w:pPr>
      <w:r w:rsidRPr="0070693A">
        <w:rPr>
          <w:rFonts w:hint="eastAsia"/>
          <w:sz w:val="24"/>
        </w:rPr>
        <w:t>国家急需紧缺的其他高层次创新创业人才；</w:t>
      </w:r>
    </w:p>
    <w:p w:rsidR="00B722C1" w:rsidRDefault="00AD1483" w:rsidP="00B722C1">
      <w:pPr>
        <w:pStyle w:val="a3"/>
        <w:numPr>
          <w:ilvl w:val="0"/>
          <w:numId w:val="33"/>
        </w:numPr>
        <w:spacing w:beforeLines="50" w:before="156" w:afterLines="50" w:after="156"/>
        <w:ind w:firstLineChars="0"/>
        <w:rPr>
          <w:sz w:val="24"/>
        </w:rPr>
      </w:pPr>
      <w:r w:rsidRPr="0070693A">
        <w:rPr>
          <w:rFonts w:hint="eastAsia"/>
          <w:sz w:val="24"/>
        </w:rPr>
        <w:t>具有世界一流的研究水平，近</w:t>
      </w:r>
      <w:r w:rsidRPr="0070693A">
        <w:rPr>
          <w:rFonts w:hint="eastAsia"/>
          <w:sz w:val="24"/>
        </w:rPr>
        <w:t>5</w:t>
      </w:r>
      <w:r w:rsidRPr="0070693A">
        <w:rPr>
          <w:rFonts w:hint="eastAsia"/>
          <w:sz w:val="24"/>
        </w:rPr>
        <w:t>年在国际重要核心刊物上发表具有重要影响的学术论文；</w:t>
      </w:r>
    </w:p>
    <w:p w:rsidR="00B722C1" w:rsidRDefault="00AD1483" w:rsidP="00B722C1">
      <w:pPr>
        <w:pStyle w:val="a3"/>
        <w:numPr>
          <w:ilvl w:val="0"/>
          <w:numId w:val="33"/>
        </w:numPr>
        <w:spacing w:beforeLines="50" w:before="156" w:afterLines="50" w:after="156"/>
        <w:ind w:firstLineChars="0"/>
        <w:rPr>
          <w:sz w:val="24"/>
        </w:rPr>
      </w:pPr>
      <w:r w:rsidRPr="0070693A">
        <w:rPr>
          <w:rFonts w:hint="eastAsia"/>
          <w:sz w:val="24"/>
        </w:rPr>
        <w:t>获得国际重要科技奖项、掌握重要实验技能或科学工程建设关键技术。</w:t>
      </w:r>
    </w:p>
    <w:p w:rsidR="00AD1483" w:rsidRDefault="00AD1483" w:rsidP="00B722C1">
      <w:pPr>
        <w:pStyle w:val="a3"/>
        <w:numPr>
          <w:ilvl w:val="0"/>
          <w:numId w:val="33"/>
        </w:numPr>
        <w:spacing w:beforeLines="50" w:before="156" w:afterLines="50" w:after="156"/>
        <w:ind w:firstLineChars="0"/>
        <w:rPr>
          <w:sz w:val="24"/>
        </w:rPr>
      </w:pPr>
      <w:r w:rsidRPr="0070693A">
        <w:rPr>
          <w:rFonts w:hint="eastAsia"/>
          <w:sz w:val="24"/>
        </w:rPr>
        <w:t>申报人年龄</w:t>
      </w:r>
      <w:r>
        <w:rPr>
          <w:rFonts w:hint="eastAsia"/>
          <w:sz w:val="24"/>
        </w:rPr>
        <w:t>不超过</w:t>
      </w:r>
      <w:r w:rsidRPr="0070693A">
        <w:rPr>
          <w:rFonts w:hint="eastAsia"/>
          <w:sz w:val="24"/>
        </w:rPr>
        <w:t>65</w:t>
      </w:r>
      <w:r w:rsidRPr="0070693A">
        <w:rPr>
          <w:rFonts w:hint="eastAsia"/>
          <w:sz w:val="24"/>
        </w:rPr>
        <w:t>岁。</w:t>
      </w:r>
    </w:p>
    <w:p w:rsidR="00AD1483" w:rsidRDefault="00AD1483" w:rsidP="00AD1483">
      <w:pPr>
        <w:pStyle w:val="a3"/>
        <w:spacing w:beforeLines="50" w:before="156" w:afterLines="50" w:after="156"/>
        <w:ind w:leftChars="203" w:left="426" w:firstLineChars="0" w:firstLine="0"/>
        <w:rPr>
          <w:sz w:val="24"/>
        </w:rPr>
      </w:pPr>
      <w:r w:rsidRPr="0070693A">
        <w:rPr>
          <w:rFonts w:hint="eastAsia"/>
          <w:sz w:val="24"/>
        </w:rPr>
        <w:t>（</w:t>
      </w:r>
      <w:r w:rsidRPr="0070693A">
        <w:rPr>
          <w:rFonts w:hint="eastAsia"/>
          <w:sz w:val="24"/>
        </w:rPr>
        <w:t>4</w:t>
      </w:r>
      <w:r w:rsidRPr="0070693A">
        <w:rPr>
          <w:rFonts w:hint="eastAsia"/>
          <w:sz w:val="24"/>
        </w:rPr>
        <w:t>）项目暂不涉及人文社科领域</w:t>
      </w:r>
      <w:r>
        <w:rPr>
          <w:rFonts w:hint="eastAsia"/>
          <w:sz w:val="24"/>
        </w:rPr>
        <w:t>。</w:t>
      </w:r>
    </w:p>
    <w:p w:rsidR="00AD1483" w:rsidRDefault="00AD1483" w:rsidP="00AD1483">
      <w:pPr>
        <w:pStyle w:val="a3"/>
        <w:spacing w:beforeLines="50" w:before="156" w:afterLines="50" w:after="156"/>
        <w:ind w:leftChars="203" w:left="426" w:firstLineChars="0" w:firstLine="0"/>
        <w:rPr>
          <w:sz w:val="24"/>
        </w:rPr>
      </w:pPr>
      <w:r w:rsidRPr="0070693A">
        <w:rPr>
          <w:rFonts w:hint="eastAsia"/>
          <w:sz w:val="24"/>
        </w:rPr>
        <w:t>（</w:t>
      </w:r>
      <w:r w:rsidRPr="0070693A">
        <w:rPr>
          <w:rFonts w:hint="eastAsia"/>
          <w:sz w:val="24"/>
        </w:rPr>
        <w:t>5</w:t>
      </w:r>
      <w:r w:rsidRPr="0070693A">
        <w:rPr>
          <w:rFonts w:hint="eastAsia"/>
          <w:sz w:val="24"/>
        </w:rPr>
        <w:t>）重点引进节能环保、新一代信息技术、生物技术、高端装备制造、新能源、新材料等高新技术产业领域人才和急需紧缺人才。</w:t>
      </w:r>
    </w:p>
    <w:p w:rsidR="00AD1483" w:rsidRDefault="00AD1483" w:rsidP="00AD1483">
      <w:pPr>
        <w:pStyle w:val="a3"/>
        <w:numPr>
          <w:ilvl w:val="0"/>
          <w:numId w:val="12"/>
        </w:numPr>
        <w:spacing w:beforeLines="50" w:before="156" w:afterLines="50" w:after="156"/>
        <w:ind w:firstLineChars="0"/>
        <w:rPr>
          <w:sz w:val="24"/>
        </w:rPr>
      </w:pPr>
      <w:r>
        <w:rPr>
          <w:rFonts w:hint="eastAsia"/>
          <w:sz w:val="24"/>
        </w:rPr>
        <w:t>项目经费</w:t>
      </w:r>
    </w:p>
    <w:p w:rsidR="00AD1483" w:rsidRPr="00914A4D"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1</w:t>
      </w:r>
      <w:r>
        <w:rPr>
          <w:rFonts w:hint="eastAsia"/>
          <w:sz w:val="24"/>
        </w:rPr>
        <w:t>）</w:t>
      </w:r>
      <w:r w:rsidRPr="00914A4D">
        <w:rPr>
          <w:rFonts w:hint="eastAsia"/>
          <w:sz w:val="24"/>
        </w:rPr>
        <w:t>“外专千人计划”专家在出入境、居留、医疗、保险、住房、税收、薪酬等方面享受“千人计划”特定政策和待遇。</w:t>
      </w:r>
    </w:p>
    <w:p w:rsidR="00AD1483" w:rsidRPr="00914A4D"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2</w:t>
      </w:r>
      <w:r>
        <w:rPr>
          <w:rFonts w:hint="eastAsia"/>
          <w:sz w:val="24"/>
        </w:rPr>
        <w:t>）</w:t>
      </w:r>
      <w:r w:rsidRPr="00914A4D">
        <w:rPr>
          <w:rFonts w:hint="eastAsia"/>
          <w:sz w:val="24"/>
        </w:rPr>
        <w:t>中央财政给予“外专千人计划”长期项目专家每人人民币</w:t>
      </w:r>
      <w:r w:rsidRPr="00914A4D">
        <w:rPr>
          <w:rFonts w:hint="eastAsia"/>
          <w:sz w:val="24"/>
        </w:rPr>
        <w:t>100</w:t>
      </w:r>
      <w:r w:rsidRPr="00914A4D">
        <w:rPr>
          <w:rFonts w:hint="eastAsia"/>
          <w:sz w:val="24"/>
        </w:rPr>
        <w:t>万元的一次性补助，并根据工作需要，经用人单位向从事科研工作、特别是从事基础研究的外国专家提供总计</w:t>
      </w:r>
      <w:r w:rsidRPr="00914A4D">
        <w:rPr>
          <w:rFonts w:hint="eastAsia"/>
          <w:sz w:val="24"/>
        </w:rPr>
        <w:t>300-500</w:t>
      </w:r>
      <w:r w:rsidRPr="00914A4D">
        <w:rPr>
          <w:rFonts w:hint="eastAsia"/>
          <w:sz w:val="24"/>
        </w:rPr>
        <w:t>万元科研经费补助。</w:t>
      </w:r>
    </w:p>
    <w:p w:rsidR="00AD1483" w:rsidRPr="00052ACE"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3</w:t>
      </w:r>
      <w:r>
        <w:rPr>
          <w:rFonts w:hint="eastAsia"/>
          <w:sz w:val="24"/>
        </w:rPr>
        <w:t>）</w:t>
      </w:r>
      <w:r w:rsidRPr="00914A4D">
        <w:rPr>
          <w:rFonts w:hint="eastAsia"/>
          <w:sz w:val="24"/>
        </w:rPr>
        <w:t>国家外国专家局根据“外专千人计划”专家在华工作年限给予适当补助，专项用于提高其医疗、养老保障水平。</w:t>
      </w:r>
    </w:p>
    <w:p w:rsidR="00AD1483" w:rsidRPr="00914A4D"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4</w:t>
      </w:r>
      <w:r>
        <w:rPr>
          <w:rFonts w:hint="eastAsia"/>
          <w:sz w:val="24"/>
        </w:rPr>
        <w:t>）</w:t>
      </w:r>
      <w:r w:rsidRPr="00914A4D">
        <w:rPr>
          <w:rFonts w:hint="eastAsia"/>
          <w:sz w:val="24"/>
        </w:rPr>
        <w:t>授予“外专千人计划”长期项目专家“国家特聘专家”称号。</w:t>
      </w:r>
    </w:p>
    <w:p w:rsidR="00AD1483" w:rsidRDefault="00AD1483" w:rsidP="00AD1483">
      <w:pPr>
        <w:pStyle w:val="a3"/>
        <w:numPr>
          <w:ilvl w:val="0"/>
          <w:numId w:val="12"/>
        </w:numPr>
        <w:spacing w:beforeLines="50" w:before="156" w:afterLines="50" w:after="156"/>
        <w:ind w:firstLineChars="0"/>
        <w:rPr>
          <w:sz w:val="24"/>
        </w:rPr>
      </w:pPr>
      <w:r>
        <w:rPr>
          <w:rFonts w:hint="eastAsia"/>
          <w:sz w:val="24"/>
        </w:rPr>
        <w:t>申报材料</w:t>
      </w:r>
    </w:p>
    <w:p w:rsidR="00AD1483"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1</w:t>
      </w:r>
      <w:r>
        <w:rPr>
          <w:rFonts w:hint="eastAsia"/>
          <w:sz w:val="24"/>
        </w:rPr>
        <w:t>）申请表；</w:t>
      </w:r>
    </w:p>
    <w:p w:rsidR="00AD1483"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2</w:t>
      </w:r>
      <w:r>
        <w:rPr>
          <w:rFonts w:hint="eastAsia"/>
          <w:sz w:val="24"/>
        </w:rPr>
        <w:t>）学历学位证书复印件；</w:t>
      </w:r>
    </w:p>
    <w:p w:rsidR="00AD1483"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3</w:t>
      </w:r>
      <w:r>
        <w:rPr>
          <w:rFonts w:hint="eastAsia"/>
          <w:sz w:val="24"/>
        </w:rPr>
        <w:t>）护照复印件；</w:t>
      </w:r>
    </w:p>
    <w:p w:rsidR="00AD1483"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4</w:t>
      </w:r>
      <w:r>
        <w:rPr>
          <w:rFonts w:hint="eastAsia"/>
          <w:sz w:val="24"/>
        </w:rPr>
        <w:t>）工作合同或意向性工作协议；</w:t>
      </w:r>
    </w:p>
    <w:p w:rsidR="00AD1483"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5</w:t>
      </w:r>
      <w:r>
        <w:rPr>
          <w:rFonts w:hint="eastAsia"/>
          <w:sz w:val="24"/>
        </w:rPr>
        <w:t>）在海外任职的证明材料；</w:t>
      </w:r>
    </w:p>
    <w:p w:rsidR="00AD1483"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6</w:t>
      </w:r>
      <w:r>
        <w:rPr>
          <w:rFonts w:hint="eastAsia"/>
          <w:sz w:val="24"/>
        </w:rPr>
        <w:t>）主要成果复印件或证明材料；</w:t>
      </w:r>
    </w:p>
    <w:p w:rsidR="00AD1483"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7</w:t>
      </w:r>
      <w:r>
        <w:rPr>
          <w:rFonts w:hint="eastAsia"/>
          <w:sz w:val="24"/>
        </w:rPr>
        <w:t>）领导（参与）过的主要项目证明材料；</w:t>
      </w:r>
    </w:p>
    <w:p w:rsidR="00AD1483"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8</w:t>
      </w:r>
      <w:r>
        <w:rPr>
          <w:rFonts w:hint="eastAsia"/>
          <w:sz w:val="24"/>
        </w:rPr>
        <w:t>）奖励证书复印件等。</w:t>
      </w:r>
    </w:p>
    <w:p w:rsidR="00AD1483" w:rsidRDefault="00AD1483" w:rsidP="00AD1483">
      <w:pPr>
        <w:spacing w:beforeLines="50" w:before="156" w:afterLines="50" w:after="156"/>
        <w:rPr>
          <w:sz w:val="24"/>
        </w:rPr>
      </w:pPr>
      <w:r>
        <w:rPr>
          <w:rFonts w:hint="eastAsia"/>
          <w:sz w:val="24"/>
        </w:rPr>
        <w:t>（七）“</w:t>
      </w:r>
      <w:r>
        <w:rPr>
          <w:rFonts w:hint="eastAsia"/>
          <w:sz w:val="24"/>
        </w:rPr>
        <w:t>111</w:t>
      </w:r>
      <w:r>
        <w:rPr>
          <w:rFonts w:hint="eastAsia"/>
          <w:sz w:val="24"/>
        </w:rPr>
        <w:t>计划”</w:t>
      </w:r>
    </w:p>
    <w:p w:rsidR="00F93254" w:rsidRPr="00AD1483" w:rsidRDefault="001D3520" w:rsidP="00AD1483">
      <w:pPr>
        <w:pStyle w:val="a3"/>
        <w:numPr>
          <w:ilvl w:val="0"/>
          <w:numId w:val="31"/>
        </w:numPr>
        <w:spacing w:beforeLines="50" w:before="156" w:afterLines="50" w:after="156"/>
        <w:ind w:firstLineChars="0"/>
        <w:rPr>
          <w:sz w:val="24"/>
        </w:rPr>
      </w:pPr>
      <w:r w:rsidRPr="00AD1483">
        <w:rPr>
          <w:rFonts w:hint="eastAsia"/>
          <w:sz w:val="24"/>
        </w:rPr>
        <w:t>管理机制</w:t>
      </w:r>
    </w:p>
    <w:p w:rsidR="00AD1483" w:rsidRPr="00AD1483" w:rsidRDefault="00AD1483" w:rsidP="00AD1483">
      <w:pPr>
        <w:spacing w:beforeLines="50" w:before="156" w:afterLines="50" w:after="156"/>
        <w:rPr>
          <w:sz w:val="24"/>
        </w:rPr>
      </w:pPr>
      <w:r w:rsidRPr="00AD1483">
        <w:rPr>
          <w:rFonts w:hint="eastAsia"/>
          <w:sz w:val="24"/>
        </w:rPr>
        <w:lastRenderedPageBreak/>
        <w:t xml:space="preserve">    </w:t>
      </w:r>
      <w:r w:rsidRPr="00AD1483">
        <w:rPr>
          <w:rFonts w:hint="eastAsia"/>
          <w:sz w:val="24"/>
        </w:rPr>
        <w:t>教育部与国家外国专家局针对部属“</w:t>
      </w:r>
      <w:r w:rsidRPr="00AD1483">
        <w:rPr>
          <w:rFonts w:hint="eastAsia"/>
          <w:sz w:val="24"/>
        </w:rPr>
        <w:t>985</w:t>
      </w:r>
      <w:r w:rsidRPr="00AD1483">
        <w:rPr>
          <w:rFonts w:hint="eastAsia"/>
          <w:sz w:val="24"/>
        </w:rPr>
        <w:t>”“</w:t>
      </w:r>
      <w:r w:rsidRPr="00AD1483">
        <w:rPr>
          <w:rFonts w:hint="eastAsia"/>
          <w:sz w:val="24"/>
        </w:rPr>
        <w:t>211</w:t>
      </w:r>
      <w:r w:rsidRPr="00AD1483">
        <w:rPr>
          <w:rFonts w:hint="eastAsia"/>
          <w:sz w:val="24"/>
        </w:rPr>
        <w:t>”高校设置，全名“高等学校学科创新引智计划”，每个高校每年限报</w:t>
      </w:r>
      <w:r w:rsidRPr="00AD1483">
        <w:rPr>
          <w:rFonts w:hint="eastAsia"/>
          <w:sz w:val="24"/>
        </w:rPr>
        <w:t>1</w:t>
      </w:r>
      <w:r w:rsidRPr="00AD1483">
        <w:rPr>
          <w:rFonts w:hint="eastAsia"/>
          <w:sz w:val="24"/>
        </w:rPr>
        <w:t>项，经费随年度预算下拨，实报实销，专款专用。</w:t>
      </w:r>
    </w:p>
    <w:p w:rsidR="00F93254" w:rsidRPr="00AD1483" w:rsidRDefault="001D3520" w:rsidP="00AD1483">
      <w:pPr>
        <w:pStyle w:val="a3"/>
        <w:numPr>
          <w:ilvl w:val="0"/>
          <w:numId w:val="31"/>
        </w:numPr>
        <w:spacing w:beforeLines="50" w:before="156" w:afterLines="50" w:after="156"/>
        <w:ind w:firstLineChars="0"/>
        <w:rPr>
          <w:sz w:val="24"/>
        </w:rPr>
      </w:pPr>
      <w:r w:rsidRPr="00AD1483">
        <w:rPr>
          <w:rFonts w:hint="eastAsia"/>
          <w:sz w:val="24"/>
        </w:rPr>
        <w:t>项目要求</w:t>
      </w:r>
    </w:p>
    <w:p w:rsidR="00F93254" w:rsidRPr="00AD1483" w:rsidRDefault="00AD1483" w:rsidP="00AD1483">
      <w:pPr>
        <w:pStyle w:val="a3"/>
        <w:spacing w:beforeLines="50" w:before="156" w:afterLines="50" w:after="156"/>
        <w:ind w:leftChars="203" w:left="426" w:firstLineChars="0" w:firstLine="0"/>
        <w:rPr>
          <w:sz w:val="24"/>
        </w:rPr>
      </w:pPr>
      <w:r>
        <w:rPr>
          <w:rFonts w:hint="eastAsia"/>
          <w:sz w:val="24"/>
        </w:rPr>
        <w:t>（</w:t>
      </w:r>
      <w:r>
        <w:rPr>
          <w:rFonts w:hint="eastAsia"/>
          <w:sz w:val="24"/>
        </w:rPr>
        <w:t>1</w:t>
      </w:r>
      <w:r>
        <w:rPr>
          <w:rFonts w:hint="eastAsia"/>
          <w:sz w:val="24"/>
        </w:rPr>
        <w:t>）</w:t>
      </w:r>
      <w:r w:rsidR="001D3520" w:rsidRPr="00AD1483">
        <w:rPr>
          <w:rFonts w:hint="eastAsia"/>
          <w:sz w:val="24"/>
        </w:rPr>
        <w:t>主要支持建设高校自然科学领域的学科引智基地，优先支持新兴交叉学科；</w:t>
      </w:r>
    </w:p>
    <w:p w:rsidR="00F93254" w:rsidRPr="00AD1483" w:rsidRDefault="00AD1483" w:rsidP="00AD1483">
      <w:pPr>
        <w:spacing w:beforeLines="50" w:before="156" w:afterLines="50" w:after="156"/>
        <w:ind w:left="720"/>
        <w:rPr>
          <w:sz w:val="24"/>
        </w:rPr>
      </w:pPr>
      <w:r>
        <w:rPr>
          <w:rFonts w:hint="eastAsia"/>
          <w:sz w:val="24"/>
        </w:rPr>
        <w:t>（</w:t>
      </w:r>
      <w:r>
        <w:rPr>
          <w:rFonts w:hint="eastAsia"/>
          <w:sz w:val="24"/>
        </w:rPr>
        <w:t>2</w:t>
      </w:r>
      <w:r>
        <w:rPr>
          <w:rFonts w:hint="eastAsia"/>
          <w:sz w:val="24"/>
        </w:rPr>
        <w:t>）</w:t>
      </w:r>
      <w:r w:rsidR="001D3520" w:rsidRPr="00AD1483">
        <w:rPr>
          <w:rFonts w:hint="eastAsia"/>
          <w:sz w:val="24"/>
        </w:rPr>
        <w:t>引智基地建设周期为</w:t>
      </w:r>
      <w:r w:rsidR="001D3520" w:rsidRPr="00AD1483">
        <w:rPr>
          <w:rFonts w:hint="eastAsia"/>
          <w:sz w:val="24"/>
        </w:rPr>
        <w:t>5</w:t>
      </w:r>
      <w:r w:rsidR="001D3520" w:rsidRPr="00AD1483">
        <w:rPr>
          <w:rFonts w:hint="eastAsia"/>
          <w:sz w:val="24"/>
        </w:rPr>
        <w:t>年；</w:t>
      </w:r>
    </w:p>
    <w:p w:rsidR="00F93254" w:rsidRPr="00AD1483" w:rsidRDefault="00AD1483" w:rsidP="00AD1483">
      <w:pPr>
        <w:spacing w:beforeLines="50" w:before="156" w:afterLines="50" w:after="156"/>
        <w:ind w:left="720"/>
        <w:rPr>
          <w:sz w:val="24"/>
        </w:rPr>
      </w:pPr>
      <w:r>
        <w:rPr>
          <w:rFonts w:hint="eastAsia"/>
          <w:sz w:val="24"/>
        </w:rPr>
        <w:t>（</w:t>
      </w:r>
      <w:r>
        <w:rPr>
          <w:rFonts w:hint="eastAsia"/>
          <w:sz w:val="24"/>
        </w:rPr>
        <w:t>3</w:t>
      </w:r>
      <w:r>
        <w:rPr>
          <w:rFonts w:hint="eastAsia"/>
          <w:sz w:val="24"/>
        </w:rPr>
        <w:t>）</w:t>
      </w:r>
      <w:r w:rsidR="001D3520" w:rsidRPr="00AD1483">
        <w:rPr>
          <w:rFonts w:hint="eastAsia"/>
          <w:sz w:val="24"/>
        </w:rPr>
        <w:t>每年国家外国专家局支持经费</w:t>
      </w:r>
      <w:r w:rsidR="001D3520" w:rsidRPr="00AD1483">
        <w:rPr>
          <w:rFonts w:hint="eastAsia"/>
          <w:sz w:val="24"/>
        </w:rPr>
        <w:t>90</w:t>
      </w:r>
      <w:r w:rsidR="001D3520" w:rsidRPr="00AD1483">
        <w:rPr>
          <w:rFonts w:hint="eastAsia"/>
          <w:sz w:val="24"/>
        </w:rPr>
        <w:t>万元，高校</w:t>
      </w:r>
      <w:r>
        <w:rPr>
          <w:rFonts w:hint="eastAsia"/>
          <w:sz w:val="24"/>
        </w:rPr>
        <w:t>配套</w:t>
      </w:r>
      <w:r w:rsidR="001D3520" w:rsidRPr="00AD1483">
        <w:rPr>
          <w:rFonts w:hint="eastAsia"/>
          <w:sz w:val="24"/>
        </w:rPr>
        <w:t>支持经费</w:t>
      </w:r>
      <w:r w:rsidR="001D3520" w:rsidRPr="00AD1483">
        <w:rPr>
          <w:rFonts w:hint="eastAsia"/>
          <w:sz w:val="24"/>
        </w:rPr>
        <w:t>90</w:t>
      </w:r>
      <w:r w:rsidR="001D3520" w:rsidRPr="00AD1483">
        <w:rPr>
          <w:rFonts w:hint="eastAsia"/>
          <w:sz w:val="24"/>
        </w:rPr>
        <w:t>万元；</w:t>
      </w:r>
    </w:p>
    <w:p w:rsidR="00F93254" w:rsidRDefault="00AD1483" w:rsidP="00AD1483">
      <w:pPr>
        <w:spacing w:beforeLines="50" w:before="156" w:afterLines="50" w:after="156"/>
        <w:ind w:left="720"/>
        <w:rPr>
          <w:sz w:val="24"/>
        </w:rPr>
      </w:pPr>
      <w:r>
        <w:rPr>
          <w:rFonts w:hint="eastAsia"/>
          <w:sz w:val="24"/>
        </w:rPr>
        <w:t>（</w:t>
      </w:r>
      <w:r>
        <w:rPr>
          <w:rFonts w:hint="eastAsia"/>
          <w:sz w:val="24"/>
        </w:rPr>
        <w:t>4</w:t>
      </w:r>
      <w:r>
        <w:rPr>
          <w:rFonts w:hint="eastAsia"/>
          <w:sz w:val="24"/>
        </w:rPr>
        <w:t>）</w:t>
      </w:r>
      <w:r w:rsidR="001D3520" w:rsidRPr="00AD1483">
        <w:rPr>
          <w:rFonts w:hint="eastAsia"/>
          <w:sz w:val="24"/>
        </w:rPr>
        <w:t>应聘请不少于</w:t>
      </w:r>
      <w:r w:rsidR="001D3520" w:rsidRPr="00AD1483">
        <w:rPr>
          <w:rFonts w:hint="eastAsia"/>
          <w:sz w:val="24"/>
        </w:rPr>
        <w:t>10</w:t>
      </w:r>
      <w:r w:rsidR="001D3520" w:rsidRPr="00AD1483">
        <w:rPr>
          <w:rFonts w:hint="eastAsia"/>
          <w:sz w:val="24"/>
        </w:rPr>
        <w:t>名海外人才，其中包括：不少于</w:t>
      </w:r>
      <w:r w:rsidR="001D3520" w:rsidRPr="00AD1483">
        <w:rPr>
          <w:rFonts w:hint="eastAsia"/>
          <w:sz w:val="24"/>
        </w:rPr>
        <w:t>1</w:t>
      </w:r>
      <w:r w:rsidR="001D3520" w:rsidRPr="00AD1483">
        <w:rPr>
          <w:rFonts w:hint="eastAsia"/>
          <w:sz w:val="24"/>
        </w:rPr>
        <w:t>名学术大师；不少于</w:t>
      </w:r>
      <w:r w:rsidR="001D3520" w:rsidRPr="00AD1483">
        <w:rPr>
          <w:rFonts w:hint="eastAsia"/>
          <w:sz w:val="24"/>
        </w:rPr>
        <w:t>3</w:t>
      </w:r>
      <w:r w:rsidR="001D3520" w:rsidRPr="00AD1483">
        <w:rPr>
          <w:rFonts w:hint="eastAsia"/>
          <w:sz w:val="24"/>
        </w:rPr>
        <w:t>名学术骨干，不少于</w:t>
      </w:r>
      <w:r w:rsidR="001D3520" w:rsidRPr="00AD1483">
        <w:rPr>
          <w:rFonts w:hint="eastAsia"/>
          <w:sz w:val="24"/>
        </w:rPr>
        <w:t>6</w:t>
      </w:r>
      <w:r w:rsidR="001D3520" w:rsidRPr="00AD1483">
        <w:rPr>
          <w:rFonts w:hint="eastAsia"/>
          <w:sz w:val="24"/>
        </w:rPr>
        <w:t>名来华短期学术交流学术骨干</w:t>
      </w:r>
      <w:r>
        <w:rPr>
          <w:rFonts w:hint="eastAsia"/>
          <w:sz w:val="24"/>
        </w:rPr>
        <w:t>.</w:t>
      </w:r>
    </w:p>
    <w:p w:rsidR="00AD1483" w:rsidRDefault="00AD1483" w:rsidP="00AD1483">
      <w:pPr>
        <w:pStyle w:val="a3"/>
        <w:numPr>
          <w:ilvl w:val="0"/>
          <w:numId w:val="32"/>
        </w:numPr>
        <w:spacing w:beforeLines="50" w:before="156" w:afterLines="50" w:after="156"/>
        <w:ind w:firstLineChars="0"/>
        <w:rPr>
          <w:sz w:val="24"/>
        </w:rPr>
      </w:pPr>
      <w:r w:rsidRPr="00AD1483">
        <w:rPr>
          <w:rFonts w:hint="eastAsia"/>
          <w:sz w:val="24"/>
        </w:rPr>
        <w:t>海外人才应具有外国国籍、所在国家或地区永久居留权</w:t>
      </w:r>
      <w:r>
        <w:rPr>
          <w:rFonts w:hint="eastAsia"/>
          <w:sz w:val="24"/>
        </w:rPr>
        <w:t>。</w:t>
      </w:r>
    </w:p>
    <w:p w:rsidR="00AD1483" w:rsidRPr="00AD1483" w:rsidRDefault="00AD1483" w:rsidP="00AD1483">
      <w:pPr>
        <w:pStyle w:val="a3"/>
        <w:numPr>
          <w:ilvl w:val="0"/>
          <w:numId w:val="32"/>
        </w:numPr>
        <w:spacing w:beforeLines="50" w:before="156" w:afterLines="50" w:after="156"/>
        <w:ind w:firstLineChars="0"/>
        <w:rPr>
          <w:sz w:val="24"/>
        </w:rPr>
      </w:pPr>
      <w:r w:rsidRPr="00AD1483">
        <w:rPr>
          <w:rFonts w:hint="eastAsia"/>
          <w:sz w:val="24"/>
        </w:rPr>
        <w:t>学术大师年龄一般不超过</w:t>
      </w:r>
      <w:r w:rsidRPr="00AD1483">
        <w:rPr>
          <w:rFonts w:hint="eastAsia"/>
          <w:sz w:val="24"/>
        </w:rPr>
        <w:t xml:space="preserve">70 </w:t>
      </w:r>
      <w:r w:rsidRPr="00AD1483">
        <w:rPr>
          <w:rFonts w:hint="eastAsia"/>
          <w:sz w:val="24"/>
        </w:rPr>
        <w:t>岁（诺贝尔奖获得者可适当放宽），学术骨干年龄一般不超过</w:t>
      </w:r>
      <w:r w:rsidRPr="00AD1483">
        <w:rPr>
          <w:rFonts w:hint="eastAsia"/>
          <w:sz w:val="24"/>
        </w:rPr>
        <w:t>50</w:t>
      </w:r>
      <w:r w:rsidRPr="00AD1483">
        <w:rPr>
          <w:rFonts w:hint="eastAsia"/>
          <w:sz w:val="24"/>
        </w:rPr>
        <w:t>岁。</w:t>
      </w:r>
    </w:p>
    <w:p w:rsidR="00AD1483" w:rsidRPr="00AD1483" w:rsidRDefault="00AD1483" w:rsidP="00AD1483">
      <w:pPr>
        <w:pStyle w:val="a3"/>
        <w:numPr>
          <w:ilvl w:val="0"/>
          <w:numId w:val="32"/>
        </w:numPr>
        <w:spacing w:beforeLines="50" w:before="156" w:afterLines="50" w:after="156"/>
        <w:ind w:firstLineChars="0"/>
        <w:rPr>
          <w:sz w:val="24"/>
        </w:rPr>
      </w:pPr>
      <w:r w:rsidRPr="00AD1483">
        <w:rPr>
          <w:rFonts w:hint="eastAsia"/>
          <w:sz w:val="24"/>
        </w:rPr>
        <w:t>学术大师应为国际著名教授或同领域公认的知名学者，学术水平在国际同领域处于领先地位，取得过国际公认的重要成就。具有前瞻性、战略性的眼光，能够把握国际科学发展的趋势，引领本学科保持或赶超国际领先水平，汇聚国际上本学科的学术骨干，解决对学科或国民经济发展有重大影响的研究课题。</w:t>
      </w:r>
    </w:p>
    <w:p w:rsidR="00AD1483" w:rsidRPr="00AD1483" w:rsidRDefault="00AD1483" w:rsidP="00AD1483">
      <w:pPr>
        <w:pStyle w:val="a3"/>
        <w:numPr>
          <w:ilvl w:val="0"/>
          <w:numId w:val="32"/>
        </w:numPr>
        <w:spacing w:beforeLines="50" w:before="156" w:afterLines="50" w:after="156"/>
        <w:ind w:firstLineChars="0"/>
        <w:rPr>
          <w:sz w:val="24"/>
        </w:rPr>
      </w:pPr>
      <w:r w:rsidRPr="00AD1483">
        <w:rPr>
          <w:rFonts w:hint="eastAsia"/>
          <w:sz w:val="24"/>
        </w:rPr>
        <w:t>学术骨干应具有所在国副教授以上或其他同等职位，拥有创新性思维，与学术大师有合作基础，在所属领域取得过同行公认的创新性成果。</w:t>
      </w:r>
    </w:p>
    <w:p w:rsidR="00AD1483" w:rsidRPr="00AD1483" w:rsidRDefault="00AD1483" w:rsidP="00AD1483">
      <w:pPr>
        <w:spacing w:beforeLines="50" w:before="156" w:afterLines="50" w:after="156"/>
        <w:ind w:left="720"/>
        <w:rPr>
          <w:sz w:val="24"/>
        </w:rPr>
      </w:pPr>
      <w:r>
        <w:rPr>
          <w:rFonts w:hint="eastAsia"/>
          <w:sz w:val="24"/>
        </w:rPr>
        <w:t>（</w:t>
      </w:r>
      <w:r>
        <w:rPr>
          <w:rFonts w:hint="eastAsia"/>
          <w:sz w:val="24"/>
        </w:rPr>
        <w:t>5</w:t>
      </w:r>
      <w:r>
        <w:rPr>
          <w:rFonts w:hint="eastAsia"/>
          <w:sz w:val="24"/>
        </w:rPr>
        <w:t>）</w:t>
      </w:r>
      <w:r w:rsidRPr="00AD1483">
        <w:rPr>
          <w:rFonts w:hint="eastAsia"/>
          <w:sz w:val="24"/>
        </w:rPr>
        <w:t>国内工作时间：学术大师每人每年原则上累计不少于</w:t>
      </w:r>
      <w:r w:rsidRPr="00AD1483">
        <w:rPr>
          <w:rFonts w:hint="eastAsia"/>
          <w:sz w:val="24"/>
        </w:rPr>
        <w:t>1</w:t>
      </w:r>
      <w:r w:rsidRPr="00AD1483">
        <w:rPr>
          <w:rFonts w:hint="eastAsia"/>
          <w:sz w:val="24"/>
        </w:rPr>
        <w:t>个月；学术骨干每人每年累计不少于</w:t>
      </w:r>
      <w:r w:rsidRPr="00AD1483">
        <w:rPr>
          <w:rFonts w:hint="eastAsia"/>
          <w:sz w:val="24"/>
        </w:rPr>
        <w:t>3</w:t>
      </w:r>
      <w:r w:rsidRPr="00AD1483">
        <w:rPr>
          <w:rFonts w:hint="eastAsia"/>
          <w:sz w:val="24"/>
        </w:rPr>
        <w:t>个月，一般应有一名学术骨干留在基地工作；每年来华短期学术交流的学术骨干不少于</w:t>
      </w:r>
      <w:r w:rsidRPr="00AD1483">
        <w:rPr>
          <w:rFonts w:hint="eastAsia"/>
          <w:sz w:val="24"/>
        </w:rPr>
        <w:t>6</w:t>
      </w:r>
      <w:r w:rsidRPr="00AD1483">
        <w:rPr>
          <w:rFonts w:hint="eastAsia"/>
          <w:sz w:val="24"/>
        </w:rPr>
        <w:t>人次，时间不限。</w:t>
      </w:r>
    </w:p>
    <w:p w:rsidR="00F93254" w:rsidRPr="00AD1483" w:rsidRDefault="00AD1483" w:rsidP="00AD1483">
      <w:pPr>
        <w:spacing w:beforeLines="50" w:before="156" w:afterLines="50" w:after="156"/>
        <w:ind w:left="720"/>
        <w:rPr>
          <w:sz w:val="24"/>
        </w:rPr>
      </w:pPr>
      <w:r>
        <w:rPr>
          <w:rFonts w:hint="eastAsia"/>
          <w:sz w:val="24"/>
        </w:rPr>
        <w:t>（</w:t>
      </w:r>
      <w:r>
        <w:rPr>
          <w:rFonts w:hint="eastAsia"/>
          <w:sz w:val="24"/>
        </w:rPr>
        <w:t>6</w:t>
      </w:r>
      <w:r>
        <w:rPr>
          <w:rFonts w:hint="eastAsia"/>
          <w:sz w:val="24"/>
        </w:rPr>
        <w:t>）</w:t>
      </w:r>
      <w:r w:rsidR="001D3520" w:rsidRPr="00AD1483">
        <w:rPr>
          <w:rFonts w:hint="eastAsia"/>
          <w:sz w:val="24"/>
        </w:rPr>
        <w:t>配备不少于</w:t>
      </w:r>
      <w:r w:rsidR="001D3520" w:rsidRPr="00AD1483">
        <w:rPr>
          <w:rFonts w:hint="eastAsia"/>
          <w:sz w:val="24"/>
        </w:rPr>
        <w:t>10</w:t>
      </w:r>
      <w:r w:rsidR="001D3520" w:rsidRPr="00AD1483">
        <w:rPr>
          <w:rFonts w:hint="eastAsia"/>
          <w:sz w:val="24"/>
        </w:rPr>
        <w:t>名国内科研骨干。</w:t>
      </w:r>
    </w:p>
    <w:p w:rsidR="00F93254" w:rsidRPr="00AD1483" w:rsidRDefault="001D3520" w:rsidP="00AD1483">
      <w:pPr>
        <w:pStyle w:val="a3"/>
        <w:numPr>
          <w:ilvl w:val="0"/>
          <w:numId w:val="31"/>
        </w:numPr>
        <w:spacing w:beforeLines="50" w:before="156" w:afterLines="50" w:after="156"/>
        <w:ind w:firstLineChars="0"/>
        <w:rPr>
          <w:sz w:val="24"/>
        </w:rPr>
      </w:pPr>
      <w:r w:rsidRPr="00AD1483">
        <w:rPr>
          <w:rFonts w:hint="eastAsia"/>
          <w:sz w:val="24"/>
        </w:rPr>
        <w:t>申报程序</w:t>
      </w:r>
    </w:p>
    <w:p w:rsidR="00F93254" w:rsidRPr="00AD1483" w:rsidRDefault="00AD1483" w:rsidP="00AD1483">
      <w:pPr>
        <w:spacing w:beforeLines="50" w:before="156" w:afterLines="50" w:after="156"/>
        <w:ind w:left="720"/>
        <w:rPr>
          <w:sz w:val="24"/>
        </w:rPr>
      </w:pPr>
      <w:r>
        <w:rPr>
          <w:rFonts w:hint="eastAsia"/>
          <w:sz w:val="24"/>
        </w:rPr>
        <w:t>（</w:t>
      </w:r>
      <w:r>
        <w:rPr>
          <w:rFonts w:hint="eastAsia"/>
          <w:sz w:val="24"/>
        </w:rPr>
        <w:t>1</w:t>
      </w:r>
      <w:r>
        <w:rPr>
          <w:rFonts w:hint="eastAsia"/>
          <w:sz w:val="24"/>
        </w:rPr>
        <w:t>）</w:t>
      </w:r>
      <w:r w:rsidR="001D3520" w:rsidRPr="00AD1483">
        <w:rPr>
          <w:rFonts w:hint="eastAsia"/>
          <w:sz w:val="24"/>
        </w:rPr>
        <w:t>受理单位：国家外国专家局、教育部</w:t>
      </w:r>
    </w:p>
    <w:p w:rsidR="00F93254" w:rsidRPr="00AD1483" w:rsidRDefault="00AD1483" w:rsidP="00AD1483">
      <w:pPr>
        <w:spacing w:beforeLines="50" w:before="156" w:afterLines="50" w:after="156"/>
        <w:ind w:left="720"/>
        <w:rPr>
          <w:sz w:val="24"/>
        </w:rPr>
      </w:pPr>
      <w:r>
        <w:rPr>
          <w:rFonts w:hint="eastAsia"/>
          <w:sz w:val="24"/>
        </w:rPr>
        <w:t>（</w:t>
      </w:r>
      <w:r>
        <w:rPr>
          <w:rFonts w:hint="eastAsia"/>
          <w:sz w:val="24"/>
        </w:rPr>
        <w:t>2</w:t>
      </w:r>
      <w:r>
        <w:rPr>
          <w:rFonts w:hint="eastAsia"/>
          <w:sz w:val="24"/>
        </w:rPr>
        <w:t>）</w:t>
      </w:r>
      <w:r w:rsidR="001D3520" w:rsidRPr="00AD1483">
        <w:rPr>
          <w:rFonts w:hint="eastAsia"/>
          <w:sz w:val="24"/>
        </w:rPr>
        <w:t>截止日期：</w:t>
      </w:r>
      <w:r w:rsidR="001D3520" w:rsidRPr="00AD1483">
        <w:rPr>
          <w:rFonts w:hint="eastAsia"/>
          <w:sz w:val="24"/>
        </w:rPr>
        <w:t>7</w:t>
      </w:r>
      <w:r w:rsidR="001D3520" w:rsidRPr="00AD1483">
        <w:rPr>
          <w:rFonts w:hint="eastAsia"/>
          <w:sz w:val="24"/>
        </w:rPr>
        <w:t>月</w:t>
      </w:r>
      <w:r w:rsidR="001D3520" w:rsidRPr="00AD1483">
        <w:rPr>
          <w:rFonts w:hint="eastAsia"/>
          <w:sz w:val="24"/>
        </w:rPr>
        <w:t>30</w:t>
      </w:r>
      <w:r w:rsidR="001D3520" w:rsidRPr="00AD1483">
        <w:rPr>
          <w:rFonts w:hint="eastAsia"/>
          <w:sz w:val="24"/>
        </w:rPr>
        <w:t>日</w:t>
      </w:r>
    </w:p>
    <w:p w:rsidR="00F93254" w:rsidRPr="00AD1483" w:rsidRDefault="00AD1483" w:rsidP="00AD1483">
      <w:pPr>
        <w:spacing w:beforeLines="50" w:before="156" w:afterLines="50" w:after="156"/>
        <w:ind w:left="720"/>
        <w:rPr>
          <w:sz w:val="24"/>
        </w:rPr>
      </w:pPr>
      <w:r>
        <w:rPr>
          <w:rFonts w:hint="eastAsia"/>
          <w:sz w:val="24"/>
        </w:rPr>
        <w:t>（</w:t>
      </w:r>
      <w:r>
        <w:rPr>
          <w:rFonts w:hint="eastAsia"/>
          <w:sz w:val="24"/>
        </w:rPr>
        <w:t>3</w:t>
      </w:r>
      <w:r>
        <w:rPr>
          <w:rFonts w:hint="eastAsia"/>
          <w:sz w:val="24"/>
        </w:rPr>
        <w:t>）</w:t>
      </w:r>
      <w:r w:rsidR="001D3520" w:rsidRPr="00AD1483">
        <w:rPr>
          <w:rFonts w:hint="eastAsia"/>
          <w:sz w:val="24"/>
        </w:rPr>
        <w:t>所需材料：推荐函原件</w:t>
      </w:r>
      <w:r w:rsidR="001D3520" w:rsidRPr="00AD1483">
        <w:rPr>
          <w:rFonts w:hint="eastAsia"/>
          <w:sz w:val="24"/>
        </w:rPr>
        <w:t>2</w:t>
      </w:r>
      <w:r w:rsidR="001D3520" w:rsidRPr="00AD1483">
        <w:rPr>
          <w:rFonts w:hint="eastAsia"/>
          <w:sz w:val="24"/>
        </w:rPr>
        <w:t>份，申请书一式</w:t>
      </w:r>
      <w:r w:rsidR="001D3520" w:rsidRPr="00AD1483">
        <w:rPr>
          <w:rFonts w:hint="eastAsia"/>
          <w:sz w:val="24"/>
        </w:rPr>
        <w:t>6</w:t>
      </w:r>
      <w:r w:rsidR="001D3520" w:rsidRPr="00AD1483">
        <w:rPr>
          <w:rFonts w:hint="eastAsia"/>
          <w:sz w:val="24"/>
        </w:rPr>
        <w:t>份（注明正本</w:t>
      </w:r>
      <w:r w:rsidR="001D3520" w:rsidRPr="00AD1483">
        <w:rPr>
          <w:rFonts w:hint="eastAsia"/>
          <w:sz w:val="24"/>
        </w:rPr>
        <w:t>2</w:t>
      </w:r>
      <w:r w:rsidR="001D3520" w:rsidRPr="00AD1483">
        <w:rPr>
          <w:rFonts w:hint="eastAsia"/>
          <w:sz w:val="24"/>
        </w:rPr>
        <w:t>份，副本</w:t>
      </w:r>
      <w:r w:rsidR="001D3520" w:rsidRPr="00AD1483">
        <w:rPr>
          <w:rFonts w:hint="eastAsia"/>
          <w:sz w:val="24"/>
        </w:rPr>
        <w:t>4</w:t>
      </w:r>
      <w:r w:rsidR="001D3520" w:rsidRPr="00AD1483">
        <w:rPr>
          <w:rFonts w:hint="eastAsia"/>
          <w:sz w:val="24"/>
        </w:rPr>
        <w:t>份），附件材料</w:t>
      </w:r>
      <w:r w:rsidR="001D3520" w:rsidRPr="00AD1483">
        <w:rPr>
          <w:rFonts w:hint="eastAsia"/>
          <w:sz w:val="24"/>
        </w:rPr>
        <w:t>1</w:t>
      </w:r>
      <w:r w:rsidR="001D3520" w:rsidRPr="00AD1483">
        <w:rPr>
          <w:rFonts w:hint="eastAsia"/>
          <w:sz w:val="24"/>
        </w:rPr>
        <w:t>份（</w:t>
      </w:r>
      <w:r w:rsidR="001D3520" w:rsidRPr="00AD1483">
        <w:rPr>
          <w:sz w:val="24"/>
        </w:rPr>
        <w:t xml:space="preserve"> </w:t>
      </w:r>
      <w:r w:rsidR="001D3520" w:rsidRPr="00AD1483">
        <w:rPr>
          <w:rFonts w:hint="eastAsia"/>
          <w:sz w:val="24"/>
        </w:rPr>
        <w:t>论文</w:t>
      </w:r>
      <w:r>
        <w:rPr>
          <w:rFonts w:hint="eastAsia"/>
          <w:sz w:val="24"/>
        </w:rPr>
        <w:t>、</w:t>
      </w:r>
      <w:r w:rsidR="001D3520" w:rsidRPr="00AD1483">
        <w:rPr>
          <w:rFonts w:hint="eastAsia"/>
          <w:sz w:val="24"/>
        </w:rPr>
        <w:t>专著等，参见申请书），电子版光盘</w:t>
      </w:r>
      <w:r w:rsidR="001D3520" w:rsidRPr="00AD1483">
        <w:rPr>
          <w:rFonts w:hint="eastAsia"/>
          <w:sz w:val="24"/>
        </w:rPr>
        <w:t>2</w:t>
      </w:r>
      <w:r w:rsidR="001D3520" w:rsidRPr="00AD1483">
        <w:rPr>
          <w:rFonts w:hint="eastAsia"/>
          <w:sz w:val="24"/>
        </w:rPr>
        <w:t>份。</w:t>
      </w:r>
    </w:p>
    <w:p w:rsidR="00F93254" w:rsidRPr="00AD1483" w:rsidRDefault="00AD1483" w:rsidP="00AD1483">
      <w:pPr>
        <w:spacing w:beforeLines="50" w:before="156" w:afterLines="50" w:after="156"/>
        <w:ind w:left="720"/>
        <w:rPr>
          <w:sz w:val="24"/>
        </w:rPr>
      </w:pPr>
      <w:r>
        <w:rPr>
          <w:rFonts w:hint="eastAsia"/>
          <w:sz w:val="24"/>
        </w:rPr>
        <w:t>（</w:t>
      </w:r>
      <w:r>
        <w:rPr>
          <w:rFonts w:hint="eastAsia"/>
          <w:sz w:val="24"/>
        </w:rPr>
        <w:t>4</w:t>
      </w:r>
      <w:r>
        <w:rPr>
          <w:rFonts w:hint="eastAsia"/>
          <w:sz w:val="24"/>
        </w:rPr>
        <w:t>）</w:t>
      </w:r>
      <w:r w:rsidR="001D3520" w:rsidRPr="00AD1483">
        <w:rPr>
          <w:rFonts w:hint="eastAsia"/>
          <w:sz w:val="24"/>
        </w:rPr>
        <w:t>暂停申请</w:t>
      </w:r>
      <w:r w:rsidR="001D3520" w:rsidRPr="00AD1483">
        <w:rPr>
          <w:rFonts w:hint="eastAsia"/>
          <w:sz w:val="24"/>
        </w:rPr>
        <w:t>2015</w:t>
      </w:r>
      <w:r w:rsidR="001D3520" w:rsidRPr="00AD1483">
        <w:rPr>
          <w:rFonts w:hint="eastAsia"/>
          <w:sz w:val="24"/>
        </w:rPr>
        <w:t>年项目。</w:t>
      </w:r>
    </w:p>
    <w:p w:rsidR="00F93254" w:rsidRPr="00AD1483" w:rsidRDefault="001D3520" w:rsidP="00AD1483">
      <w:pPr>
        <w:pStyle w:val="a3"/>
        <w:numPr>
          <w:ilvl w:val="0"/>
          <w:numId w:val="31"/>
        </w:numPr>
        <w:spacing w:beforeLines="50" w:before="156" w:afterLines="50" w:after="156"/>
        <w:ind w:firstLineChars="0"/>
        <w:rPr>
          <w:sz w:val="24"/>
        </w:rPr>
      </w:pPr>
      <w:r w:rsidRPr="00AD1483">
        <w:rPr>
          <w:rFonts w:hint="eastAsia"/>
          <w:sz w:val="24"/>
        </w:rPr>
        <w:t>项目执行</w:t>
      </w:r>
    </w:p>
    <w:p w:rsidR="00F93254" w:rsidRPr="00AD1483" w:rsidRDefault="00AD1483" w:rsidP="00AD1483">
      <w:pPr>
        <w:spacing w:beforeLines="50" w:before="156" w:afterLines="50" w:after="156"/>
        <w:ind w:left="720"/>
        <w:rPr>
          <w:sz w:val="24"/>
        </w:rPr>
      </w:pPr>
      <w:r>
        <w:rPr>
          <w:rFonts w:hint="eastAsia"/>
          <w:sz w:val="24"/>
        </w:rPr>
        <w:t>（</w:t>
      </w:r>
      <w:r>
        <w:rPr>
          <w:rFonts w:hint="eastAsia"/>
          <w:sz w:val="24"/>
        </w:rPr>
        <w:t>1</w:t>
      </w:r>
      <w:r>
        <w:rPr>
          <w:rFonts w:hint="eastAsia"/>
          <w:sz w:val="24"/>
        </w:rPr>
        <w:t>）</w:t>
      </w:r>
      <w:r w:rsidR="001D3520" w:rsidRPr="00AD1483">
        <w:rPr>
          <w:rFonts w:hint="eastAsia"/>
          <w:sz w:val="24"/>
        </w:rPr>
        <w:t>每年</w:t>
      </w:r>
      <w:r w:rsidR="001D3520" w:rsidRPr="00AD1483">
        <w:rPr>
          <w:rFonts w:hint="eastAsia"/>
          <w:sz w:val="24"/>
        </w:rPr>
        <w:t>6</w:t>
      </w:r>
      <w:r w:rsidR="001D3520" w:rsidRPr="00AD1483">
        <w:rPr>
          <w:rFonts w:hint="eastAsia"/>
          <w:sz w:val="24"/>
        </w:rPr>
        <w:t>月</w:t>
      </w:r>
      <w:r w:rsidR="001D3520" w:rsidRPr="00AD1483">
        <w:rPr>
          <w:rFonts w:hint="eastAsia"/>
          <w:sz w:val="24"/>
        </w:rPr>
        <w:t>30</w:t>
      </w:r>
      <w:r w:rsidR="001D3520" w:rsidRPr="00AD1483">
        <w:rPr>
          <w:rFonts w:hint="eastAsia"/>
          <w:sz w:val="24"/>
        </w:rPr>
        <w:t>日前报送年度进展报告和下一年度基地建设实施计划及详实的经费预算；</w:t>
      </w:r>
    </w:p>
    <w:p w:rsidR="00F93254" w:rsidRPr="00AD1483" w:rsidRDefault="00AD1483" w:rsidP="00AD1483">
      <w:pPr>
        <w:spacing w:beforeLines="50" w:before="156" w:afterLines="50" w:after="156"/>
        <w:ind w:left="720"/>
        <w:rPr>
          <w:sz w:val="24"/>
        </w:rPr>
      </w:pPr>
      <w:r>
        <w:rPr>
          <w:rFonts w:hint="eastAsia"/>
          <w:sz w:val="24"/>
        </w:rPr>
        <w:t>（</w:t>
      </w:r>
      <w:r>
        <w:rPr>
          <w:rFonts w:hint="eastAsia"/>
          <w:sz w:val="24"/>
        </w:rPr>
        <w:t>2</w:t>
      </w:r>
      <w:r>
        <w:rPr>
          <w:rFonts w:hint="eastAsia"/>
          <w:sz w:val="24"/>
        </w:rPr>
        <w:t>）</w:t>
      </w:r>
      <w:r w:rsidR="001D3520" w:rsidRPr="00AD1483">
        <w:rPr>
          <w:rFonts w:hint="eastAsia"/>
          <w:sz w:val="24"/>
        </w:rPr>
        <w:t>运行</w:t>
      </w:r>
      <w:r w:rsidR="001D3520" w:rsidRPr="00AD1483">
        <w:rPr>
          <w:rFonts w:hint="eastAsia"/>
          <w:sz w:val="24"/>
        </w:rPr>
        <w:t>3</w:t>
      </w:r>
      <w:r w:rsidR="001D3520" w:rsidRPr="00AD1483">
        <w:rPr>
          <w:rFonts w:hint="eastAsia"/>
          <w:sz w:val="24"/>
        </w:rPr>
        <w:t>年后，中期评估；</w:t>
      </w:r>
    </w:p>
    <w:p w:rsidR="00AD1483" w:rsidRPr="00AD1483" w:rsidRDefault="00AD1483" w:rsidP="00AD1483">
      <w:pPr>
        <w:spacing w:beforeLines="50" w:before="156" w:afterLines="50" w:after="156"/>
        <w:ind w:left="720"/>
        <w:rPr>
          <w:sz w:val="24"/>
        </w:rPr>
      </w:pPr>
      <w:r>
        <w:rPr>
          <w:rFonts w:hint="eastAsia"/>
          <w:sz w:val="24"/>
        </w:rPr>
        <w:lastRenderedPageBreak/>
        <w:t>（</w:t>
      </w:r>
      <w:r>
        <w:rPr>
          <w:rFonts w:hint="eastAsia"/>
          <w:sz w:val="24"/>
        </w:rPr>
        <w:t>3</w:t>
      </w:r>
      <w:r>
        <w:rPr>
          <w:rFonts w:hint="eastAsia"/>
          <w:sz w:val="24"/>
        </w:rPr>
        <w:t>）</w:t>
      </w:r>
      <w:r w:rsidR="001D3520" w:rsidRPr="00AD1483">
        <w:rPr>
          <w:rFonts w:hint="eastAsia"/>
          <w:sz w:val="24"/>
        </w:rPr>
        <w:t>建设期满提交验收资料，现场验收。</w:t>
      </w:r>
    </w:p>
    <w:p w:rsidR="007157D9" w:rsidRDefault="007157D9" w:rsidP="00052ACE">
      <w:pPr>
        <w:pStyle w:val="1"/>
        <w:rPr>
          <w:sz w:val="24"/>
        </w:rPr>
      </w:pPr>
      <w:bookmarkStart w:id="7" w:name="_Toc388968062"/>
      <w:r>
        <w:rPr>
          <w:rFonts w:hint="eastAsia"/>
          <w:sz w:val="24"/>
        </w:rPr>
        <w:t>二</w:t>
      </w:r>
      <w:r w:rsidR="00741E38">
        <w:rPr>
          <w:rFonts w:hint="eastAsia"/>
          <w:sz w:val="24"/>
        </w:rPr>
        <w:t>、</w:t>
      </w:r>
      <w:r>
        <w:rPr>
          <w:rFonts w:hint="eastAsia"/>
          <w:sz w:val="24"/>
        </w:rPr>
        <w:t>校级引智项目</w:t>
      </w:r>
      <w:bookmarkEnd w:id="7"/>
    </w:p>
    <w:p w:rsidR="007157D9" w:rsidRPr="00741E38" w:rsidRDefault="00741E38" w:rsidP="00052ACE">
      <w:pPr>
        <w:pStyle w:val="2"/>
        <w:rPr>
          <w:sz w:val="24"/>
        </w:rPr>
      </w:pPr>
      <w:bookmarkStart w:id="8" w:name="_Toc388968063"/>
      <w:r>
        <w:rPr>
          <w:rFonts w:hint="eastAsia"/>
          <w:sz w:val="24"/>
        </w:rPr>
        <w:t>（一）</w:t>
      </w:r>
      <w:proofErr w:type="gramStart"/>
      <w:r w:rsidR="007157D9" w:rsidRPr="00741E38">
        <w:rPr>
          <w:rFonts w:hint="eastAsia"/>
          <w:sz w:val="24"/>
        </w:rPr>
        <w:t>中财讲席教授</w:t>
      </w:r>
      <w:proofErr w:type="gramEnd"/>
      <w:r w:rsidR="007157D9" w:rsidRPr="00741E38">
        <w:rPr>
          <w:rFonts w:hint="eastAsia"/>
          <w:sz w:val="24"/>
        </w:rPr>
        <w:t xml:space="preserve"> </w:t>
      </w:r>
      <w:r w:rsidR="00052ACE">
        <w:rPr>
          <w:rFonts w:hint="eastAsia"/>
          <w:sz w:val="24"/>
        </w:rPr>
        <w:t>（</w:t>
      </w:r>
      <w:r w:rsidR="007157D9" w:rsidRPr="00741E38">
        <w:rPr>
          <w:rFonts w:hint="eastAsia"/>
          <w:sz w:val="24"/>
        </w:rPr>
        <w:t>CUFE Chair Professor</w:t>
      </w:r>
      <w:r w:rsidR="00052ACE">
        <w:rPr>
          <w:rFonts w:hint="eastAsia"/>
          <w:sz w:val="24"/>
        </w:rPr>
        <w:t>）</w:t>
      </w:r>
      <w:bookmarkEnd w:id="8"/>
    </w:p>
    <w:p w:rsidR="00741E38" w:rsidRDefault="00741E38" w:rsidP="00741E38">
      <w:pPr>
        <w:pStyle w:val="a3"/>
        <w:numPr>
          <w:ilvl w:val="0"/>
          <w:numId w:val="17"/>
        </w:numPr>
        <w:spacing w:beforeLines="50" w:before="156" w:afterLines="50" w:after="156"/>
        <w:ind w:firstLineChars="0"/>
        <w:rPr>
          <w:sz w:val="24"/>
        </w:rPr>
      </w:pPr>
      <w:r>
        <w:rPr>
          <w:rFonts w:hint="eastAsia"/>
          <w:sz w:val="24"/>
        </w:rPr>
        <w:t>申报条件</w:t>
      </w:r>
    </w:p>
    <w:p w:rsidR="00052ACE"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1</w:t>
      </w:r>
      <w:r w:rsidRPr="00741E38">
        <w:rPr>
          <w:rFonts w:hint="eastAsia"/>
          <w:sz w:val="24"/>
        </w:rPr>
        <w:t>）所聘</w:t>
      </w:r>
      <w:r w:rsidR="00052ACE">
        <w:rPr>
          <w:rFonts w:hint="eastAsia"/>
          <w:sz w:val="24"/>
        </w:rPr>
        <w:t>请外国专家原则上为正教授，或者为在海外高校取得终身教职的副教授。</w:t>
      </w:r>
    </w:p>
    <w:p w:rsidR="00052ACE"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2</w:t>
      </w:r>
      <w:r w:rsidR="001A5B7B">
        <w:rPr>
          <w:rFonts w:hint="eastAsia"/>
          <w:sz w:val="24"/>
        </w:rPr>
        <w:t>）外国国籍、外国永久居留权或</w:t>
      </w:r>
      <w:r w:rsidR="00052ACE">
        <w:rPr>
          <w:rFonts w:hint="eastAsia"/>
          <w:sz w:val="24"/>
        </w:rPr>
        <w:t>我国港澳台地区专家。</w:t>
      </w:r>
    </w:p>
    <w:p w:rsidR="00052ACE"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3</w:t>
      </w:r>
      <w:r w:rsidRPr="00741E38">
        <w:rPr>
          <w:rFonts w:hint="eastAsia"/>
          <w:sz w:val="24"/>
        </w:rPr>
        <w:t>）</w:t>
      </w:r>
      <w:r w:rsidR="00052ACE">
        <w:rPr>
          <w:rFonts w:hint="eastAsia"/>
          <w:sz w:val="24"/>
        </w:rPr>
        <w:t>年龄</w:t>
      </w:r>
      <w:r w:rsidRPr="00741E38">
        <w:rPr>
          <w:rFonts w:hint="eastAsia"/>
          <w:sz w:val="24"/>
        </w:rPr>
        <w:t>65</w:t>
      </w:r>
      <w:r w:rsidR="00052ACE">
        <w:rPr>
          <w:rFonts w:hint="eastAsia"/>
          <w:sz w:val="24"/>
        </w:rPr>
        <w:t>岁以下。</w:t>
      </w:r>
    </w:p>
    <w:p w:rsidR="00052ACE"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4</w:t>
      </w:r>
      <w:r w:rsidRPr="00741E38">
        <w:rPr>
          <w:rFonts w:hint="eastAsia"/>
          <w:sz w:val="24"/>
        </w:rPr>
        <w:t>）一年内累计在我校工作不少于</w:t>
      </w:r>
      <w:r w:rsidRPr="00741E38">
        <w:rPr>
          <w:rFonts w:hint="eastAsia"/>
          <w:sz w:val="24"/>
        </w:rPr>
        <w:t>2</w:t>
      </w:r>
      <w:r w:rsidR="00052ACE">
        <w:rPr>
          <w:rFonts w:hint="eastAsia"/>
          <w:sz w:val="24"/>
        </w:rPr>
        <w:t>个月。</w:t>
      </w:r>
    </w:p>
    <w:p w:rsidR="007157D9" w:rsidRPr="00741E38"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00F2046D">
        <w:rPr>
          <w:rFonts w:hint="eastAsia"/>
          <w:sz w:val="24"/>
        </w:rPr>
        <w:t>5</w:t>
      </w:r>
      <w:r w:rsidRPr="00741E38">
        <w:rPr>
          <w:rFonts w:hint="eastAsia"/>
          <w:sz w:val="24"/>
        </w:rPr>
        <w:t>）在我校期间利用我校资源取得成果署名中应当注明</w:t>
      </w:r>
      <w:r w:rsidR="008A725D">
        <w:rPr>
          <w:rFonts w:hint="eastAsia"/>
          <w:sz w:val="24"/>
        </w:rPr>
        <w:t>“</w:t>
      </w:r>
      <w:r w:rsidRPr="00741E38">
        <w:rPr>
          <w:rFonts w:hint="eastAsia"/>
          <w:sz w:val="24"/>
        </w:rPr>
        <w:t>中财讲席教授</w:t>
      </w:r>
      <w:r w:rsidR="008A725D">
        <w:rPr>
          <w:rFonts w:hint="eastAsia"/>
          <w:sz w:val="24"/>
        </w:rPr>
        <w:t>”</w:t>
      </w:r>
      <w:r w:rsidRPr="00741E38">
        <w:rPr>
          <w:rFonts w:hint="eastAsia"/>
          <w:sz w:val="24"/>
        </w:rPr>
        <w:t>（</w:t>
      </w:r>
      <w:r w:rsidRPr="00741E38">
        <w:rPr>
          <w:rFonts w:hint="eastAsia"/>
          <w:sz w:val="24"/>
        </w:rPr>
        <w:t>CUFE Chair Professor</w:t>
      </w:r>
      <w:r w:rsidRPr="00741E38">
        <w:rPr>
          <w:rFonts w:hint="eastAsia"/>
          <w:sz w:val="24"/>
        </w:rPr>
        <w:t>）。</w:t>
      </w:r>
    </w:p>
    <w:p w:rsidR="00741E38" w:rsidRDefault="00741E38" w:rsidP="00741E38">
      <w:pPr>
        <w:pStyle w:val="a3"/>
        <w:numPr>
          <w:ilvl w:val="0"/>
          <w:numId w:val="17"/>
        </w:numPr>
        <w:spacing w:beforeLines="50" w:before="156" w:afterLines="50" w:after="156"/>
        <w:ind w:firstLineChars="0"/>
        <w:rPr>
          <w:sz w:val="24"/>
        </w:rPr>
      </w:pPr>
      <w:r>
        <w:rPr>
          <w:rFonts w:hint="eastAsia"/>
          <w:sz w:val="24"/>
        </w:rPr>
        <w:t>项目经费</w:t>
      </w:r>
    </w:p>
    <w:p w:rsidR="007157D9" w:rsidRDefault="00052ACE" w:rsidP="00741E38">
      <w:pPr>
        <w:pStyle w:val="a3"/>
        <w:spacing w:beforeLines="50" w:before="156" w:afterLines="50" w:after="156"/>
        <w:ind w:leftChars="203" w:left="426" w:firstLineChars="0" w:firstLine="0"/>
        <w:rPr>
          <w:sz w:val="24"/>
        </w:rPr>
      </w:pPr>
      <w:r>
        <w:rPr>
          <w:rFonts w:hint="eastAsia"/>
          <w:sz w:val="24"/>
        </w:rPr>
        <w:t>（</w:t>
      </w:r>
      <w:r>
        <w:rPr>
          <w:rFonts w:hint="eastAsia"/>
          <w:sz w:val="24"/>
        </w:rPr>
        <w:t>1</w:t>
      </w:r>
      <w:r>
        <w:rPr>
          <w:rFonts w:hint="eastAsia"/>
          <w:sz w:val="24"/>
        </w:rPr>
        <w:t>）</w:t>
      </w:r>
      <w:r w:rsidR="00BF71D5" w:rsidRPr="007157D9">
        <w:rPr>
          <w:rFonts w:hint="eastAsia"/>
          <w:sz w:val="24"/>
        </w:rPr>
        <w:t>仅限于所聘外籍专家或学者的薪酬、国际国内交通费、住宿费、生活补贴、保险等支出，不得用于科研、购买仪器和办公设备、研究生补助以及教师学生交流支出。项目支出根据工作计划实报实销。</w:t>
      </w:r>
      <w:r w:rsidR="00BF71D5" w:rsidRPr="00741E38">
        <w:rPr>
          <w:rFonts w:hint="eastAsia"/>
          <w:sz w:val="24"/>
        </w:rPr>
        <w:t>每个项目资助上限为</w:t>
      </w:r>
      <w:r w:rsidR="00BF71D5" w:rsidRPr="00741E38">
        <w:rPr>
          <w:rFonts w:hint="eastAsia"/>
          <w:sz w:val="24"/>
        </w:rPr>
        <w:t>20</w:t>
      </w:r>
      <w:r w:rsidR="00BF71D5">
        <w:rPr>
          <w:rFonts w:hint="eastAsia"/>
          <w:sz w:val="24"/>
        </w:rPr>
        <w:t>万人民币。</w:t>
      </w:r>
    </w:p>
    <w:p w:rsidR="00052ACE" w:rsidRPr="00052ACE" w:rsidRDefault="00052ACE" w:rsidP="00741E38">
      <w:pPr>
        <w:pStyle w:val="a3"/>
        <w:spacing w:beforeLines="50" w:before="156" w:afterLines="50" w:after="156"/>
        <w:ind w:leftChars="203" w:left="426" w:firstLineChars="0" w:firstLine="0"/>
        <w:rPr>
          <w:sz w:val="24"/>
        </w:rPr>
      </w:pPr>
      <w:r>
        <w:rPr>
          <w:rFonts w:hint="eastAsia"/>
          <w:sz w:val="24"/>
        </w:rPr>
        <w:t>（</w:t>
      </w:r>
      <w:r>
        <w:rPr>
          <w:rFonts w:hint="eastAsia"/>
          <w:sz w:val="24"/>
        </w:rPr>
        <w:t>2</w:t>
      </w:r>
      <w:r>
        <w:rPr>
          <w:rFonts w:hint="eastAsia"/>
          <w:sz w:val="24"/>
        </w:rPr>
        <w:t>）项目资助周期为一年。</w:t>
      </w:r>
    </w:p>
    <w:p w:rsidR="00741E38" w:rsidRDefault="00741E38" w:rsidP="00741E38">
      <w:pPr>
        <w:pStyle w:val="a3"/>
        <w:numPr>
          <w:ilvl w:val="0"/>
          <w:numId w:val="17"/>
        </w:numPr>
        <w:spacing w:beforeLines="50" w:before="156" w:afterLines="50" w:after="156"/>
        <w:ind w:firstLineChars="0"/>
        <w:rPr>
          <w:sz w:val="24"/>
        </w:rPr>
      </w:pPr>
      <w:r>
        <w:rPr>
          <w:rFonts w:hint="eastAsia"/>
          <w:sz w:val="24"/>
        </w:rPr>
        <w:t>申报材料</w:t>
      </w:r>
    </w:p>
    <w:p w:rsidR="007157D9" w:rsidRPr="00741E38" w:rsidRDefault="007157D9" w:rsidP="00741E38">
      <w:pPr>
        <w:pStyle w:val="a3"/>
        <w:spacing w:beforeLines="50" w:before="156" w:afterLines="50" w:after="156"/>
        <w:ind w:leftChars="203" w:left="426" w:firstLineChars="0" w:firstLine="0"/>
        <w:rPr>
          <w:sz w:val="24"/>
        </w:rPr>
      </w:pPr>
      <w:r w:rsidRPr="00741E38">
        <w:rPr>
          <w:rFonts w:hint="eastAsia"/>
          <w:sz w:val="24"/>
        </w:rPr>
        <w:t>《中央财经大学</w:t>
      </w:r>
      <w:r w:rsidR="00BF71D5">
        <w:rPr>
          <w:rFonts w:hint="eastAsia"/>
          <w:sz w:val="24"/>
        </w:rPr>
        <w:t>“中财讲席教授”</w:t>
      </w:r>
      <w:r w:rsidR="00654DA5">
        <w:rPr>
          <w:rFonts w:hint="eastAsia"/>
          <w:sz w:val="24"/>
        </w:rPr>
        <w:t>申报表</w:t>
      </w:r>
      <w:r w:rsidRPr="00741E38">
        <w:rPr>
          <w:rFonts w:hint="eastAsia"/>
          <w:sz w:val="24"/>
        </w:rPr>
        <w:t>》。（</w:t>
      </w:r>
      <w:r w:rsidR="00CC3066">
        <w:rPr>
          <w:rFonts w:hint="eastAsia"/>
          <w:sz w:val="24"/>
        </w:rPr>
        <w:t>一份纸质版，</w:t>
      </w:r>
      <w:r w:rsidRPr="00741E38">
        <w:rPr>
          <w:rFonts w:hint="eastAsia"/>
          <w:sz w:val="24"/>
        </w:rPr>
        <w:t>同时提供电子版）</w:t>
      </w:r>
    </w:p>
    <w:p w:rsidR="007157D9" w:rsidRPr="004654D9" w:rsidRDefault="00741E38" w:rsidP="00CC3066">
      <w:pPr>
        <w:pStyle w:val="2"/>
        <w:rPr>
          <w:sz w:val="24"/>
        </w:rPr>
      </w:pPr>
      <w:bookmarkStart w:id="9" w:name="_Toc388968064"/>
      <w:r>
        <w:rPr>
          <w:rFonts w:hint="eastAsia"/>
          <w:sz w:val="24"/>
        </w:rPr>
        <w:t>（二）</w:t>
      </w:r>
      <w:r w:rsidR="007157D9" w:rsidRPr="004654D9">
        <w:rPr>
          <w:rFonts w:hint="eastAsia"/>
          <w:sz w:val="24"/>
        </w:rPr>
        <w:t>团队式引进项目</w:t>
      </w:r>
      <w:bookmarkEnd w:id="9"/>
    </w:p>
    <w:p w:rsidR="00741E38" w:rsidRDefault="00741E38" w:rsidP="00741E38">
      <w:pPr>
        <w:pStyle w:val="a3"/>
        <w:numPr>
          <w:ilvl w:val="0"/>
          <w:numId w:val="18"/>
        </w:numPr>
        <w:spacing w:beforeLines="50" w:before="156" w:afterLines="50" w:after="156"/>
        <w:ind w:firstLineChars="0"/>
        <w:rPr>
          <w:sz w:val="24"/>
        </w:rPr>
      </w:pPr>
      <w:r>
        <w:rPr>
          <w:rFonts w:hint="eastAsia"/>
          <w:sz w:val="24"/>
        </w:rPr>
        <w:t>申报条件</w:t>
      </w:r>
    </w:p>
    <w:p w:rsidR="00052ACE"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1</w:t>
      </w:r>
      <w:r w:rsidRPr="00741E38">
        <w:rPr>
          <w:rFonts w:hint="eastAsia"/>
          <w:sz w:val="24"/>
        </w:rPr>
        <w:t>）团队成员不少于</w:t>
      </w:r>
      <w:r w:rsidRPr="00741E38">
        <w:rPr>
          <w:rFonts w:hint="eastAsia"/>
          <w:sz w:val="24"/>
        </w:rPr>
        <w:t>3</w:t>
      </w:r>
      <w:r w:rsidR="00052ACE">
        <w:rPr>
          <w:rFonts w:hint="eastAsia"/>
          <w:sz w:val="24"/>
        </w:rPr>
        <w:t>人。</w:t>
      </w:r>
    </w:p>
    <w:p w:rsidR="00052ACE"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2</w:t>
      </w:r>
      <w:r w:rsidR="00052ACE">
        <w:rPr>
          <w:rFonts w:hint="eastAsia"/>
          <w:sz w:val="24"/>
        </w:rPr>
        <w:t>）副教授及以上，或者具有博士学位的其他高水平专家。</w:t>
      </w:r>
    </w:p>
    <w:p w:rsidR="00052ACE"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3</w:t>
      </w:r>
      <w:r w:rsidR="00052ACE">
        <w:rPr>
          <w:rFonts w:hint="eastAsia"/>
          <w:sz w:val="24"/>
        </w:rPr>
        <w:t>）外国国籍。</w:t>
      </w:r>
    </w:p>
    <w:p w:rsidR="00052ACE"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4</w:t>
      </w:r>
      <w:r w:rsidRPr="00741E38">
        <w:rPr>
          <w:rFonts w:hint="eastAsia"/>
          <w:sz w:val="24"/>
        </w:rPr>
        <w:t>）累计在我校工作不少于</w:t>
      </w:r>
      <w:r w:rsidRPr="00741E38">
        <w:rPr>
          <w:rFonts w:hint="eastAsia"/>
          <w:sz w:val="24"/>
        </w:rPr>
        <w:t>2</w:t>
      </w:r>
      <w:r w:rsidRPr="00741E38">
        <w:rPr>
          <w:rFonts w:hint="eastAsia"/>
          <w:sz w:val="24"/>
        </w:rPr>
        <w:t>个月</w:t>
      </w:r>
      <w:r w:rsidR="00052ACE">
        <w:rPr>
          <w:rFonts w:hint="eastAsia"/>
          <w:sz w:val="24"/>
        </w:rPr>
        <w:t>。</w:t>
      </w:r>
    </w:p>
    <w:p w:rsidR="007157D9" w:rsidRPr="00741E38"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5</w:t>
      </w:r>
      <w:r w:rsidRPr="00741E38">
        <w:rPr>
          <w:rFonts w:hint="eastAsia"/>
          <w:sz w:val="24"/>
        </w:rPr>
        <w:t>）期间取得成果需注明中央财经大学资助。</w:t>
      </w:r>
    </w:p>
    <w:p w:rsidR="00741E38" w:rsidRDefault="00741E38" w:rsidP="00741E38">
      <w:pPr>
        <w:pStyle w:val="a3"/>
        <w:numPr>
          <w:ilvl w:val="0"/>
          <w:numId w:val="18"/>
        </w:numPr>
        <w:spacing w:beforeLines="50" w:before="156" w:afterLines="50" w:after="156"/>
        <w:ind w:firstLineChars="0"/>
        <w:rPr>
          <w:sz w:val="24"/>
        </w:rPr>
      </w:pPr>
      <w:r>
        <w:rPr>
          <w:rFonts w:hint="eastAsia"/>
          <w:sz w:val="24"/>
        </w:rPr>
        <w:t>项目经费</w:t>
      </w:r>
    </w:p>
    <w:p w:rsidR="00052ACE"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1</w:t>
      </w:r>
      <w:r w:rsidRPr="00741E38">
        <w:rPr>
          <w:rFonts w:hint="eastAsia"/>
          <w:sz w:val="24"/>
        </w:rPr>
        <w:t>）支持一次经济舱往返飞机票</w:t>
      </w:r>
      <w:r w:rsidR="00052ACE">
        <w:rPr>
          <w:rFonts w:hint="eastAsia"/>
          <w:sz w:val="24"/>
        </w:rPr>
        <w:t>。</w:t>
      </w:r>
    </w:p>
    <w:p w:rsidR="00052ACE" w:rsidRDefault="007157D9" w:rsidP="00741E38">
      <w:pPr>
        <w:pStyle w:val="a3"/>
        <w:spacing w:beforeLines="50" w:before="156" w:afterLines="50" w:after="156"/>
        <w:ind w:leftChars="203" w:left="426" w:firstLineChars="0" w:firstLine="0"/>
        <w:rPr>
          <w:sz w:val="24"/>
        </w:rPr>
      </w:pPr>
      <w:r w:rsidRPr="00741E38">
        <w:rPr>
          <w:rFonts w:hint="eastAsia"/>
          <w:sz w:val="24"/>
        </w:rPr>
        <w:lastRenderedPageBreak/>
        <w:t>（</w:t>
      </w:r>
      <w:r w:rsidRPr="00741E38">
        <w:rPr>
          <w:rFonts w:hint="eastAsia"/>
          <w:sz w:val="24"/>
        </w:rPr>
        <w:t>2</w:t>
      </w:r>
      <w:r w:rsidRPr="00741E38">
        <w:rPr>
          <w:rFonts w:hint="eastAsia"/>
          <w:sz w:val="24"/>
        </w:rPr>
        <w:t>）支持在我校期间的住宿费</w:t>
      </w:r>
      <w:r w:rsidR="00052ACE">
        <w:rPr>
          <w:rFonts w:hint="eastAsia"/>
          <w:sz w:val="24"/>
        </w:rPr>
        <w:t>。</w:t>
      </w:r>
    </w:p>
    <w:p w:rsidR="00052ACE"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3</w:t>
      </w:r>
      <w:r w:rsidRPr="00741E38">
        <w:rPr>
          <w:rFonts w:hint="eastAsia"/>
          <w:sz w:val="24"/>
        </w:rPr>
        <w:t>）支持在我校工作的课时费，标准为每课时</w:t>
      </w:r>
      <w:r w:rsidRPr="00741E38">
        <w:rPr>
          <w:sz w:val="24"/>
        </w:rPr>
        <w:t>1000</w:t>
      </w:r>
      <w:r w:rsidRPr="00741E38">
        <w:rPr>
          <w:rFonts w:hint="eastAsia"/>
          <w:sz w:val="24"/>
        </w:rPr>
        <w:t>元人民币</w:t>
      </w:r>
      <w:r w:rsidR="00052ACE">
        <w:rPr>
          <w:rFonts w:hint="eastAsia"/>
          <w:sz w:val="24"/>
        </w:rPr>
        <w:t>。</w:t>
      </w:r>
    </w:p>
    <w:p w:rsidR="007157D9" w:rsidRPr="00741E38" w:rsidRDefault="007157D9" w:rsidP="00741E38">
      <w:pPr>
        <w:pStyle w:val="a3"/>
        <w:spacing w:beforeLines="50" w:before="156" w:afterLines="50" w:after="156"/>
        <w:ind w:leftChars="203" w:left="426" w:firstLineChars="0" w:firstLine="0"/>
        <w:rPr>
          <w:sz w:val="24"/>
        </w:rPr>
      </w:pPr>
      <w:r w:rsidRPr="00741E38">
        <w:rPr>
          <w:rFonts w:hint="eastAsia"/>
          <w:sz w:val="24"/>
        </w:rPr>
        <w:t>（</w:t>
      </w:r>
      <w:r w:rsidRPr="00741E38">
        <w:rPr>
          <w:rFonts w:hint="eastAsia"/>
          <w:sz w:val="24"/>
        </w:rPr>
        <w:t>4</w:t>
      </w:r>
      <w:r w:rsidRPr="00741E38">
        <w:rPr>
          <w:rFonts w:hint="eastAsia"/>
          <w:sz w:val="24"/>
        </w:rPr>
        <w:t>）每个项目资助上限为</w:t>
      </w:r>
      <w:r w:rsidRPr="00741E38">
        <w:rPr>
          <w:rFonts w:hint="eastAsia"/>
          <w:sz w:val="24"/>
        </w:rPr>
        <w:t>20</w:t>
      </w:r>
      <w:r w:rsidRPr="00741E38">
        <w:rPr>
          <w:rFonts w:hint="eastAsia"/>
          <w:sz w:val="24"/>
        </w:rPr>
        <w:t>万人民币，资助周期为一年。</w:t>
      </w:r>
    </w:p>
    <w:p w:rsidR="00741E38" w:rsidRDefault="00741E38" w:rsidP="00741E38">
      <w:pPr>
        <w:pStyle w:val="a3"/>
        <w:numPr>
          <w:ilvl w:val="0"/>
          <w:numId w:val="18"/>
        </w:numPr>
        <w:spacing w:beforeLines="50" w:before="156" w:afterLines="50" w:after="156"/>
        <w:ind w:firstLineChars="0"/>
        <w:rPr>
          <w:sz w:val="24"/>
        </w:rPr>
      </w:pPr>
      <w:r>
        <w:rPr>
          <w:rFonts w:hint="eastAsia"/>
          <w:sz w:val="24"/>
        </w:rPr>
        <w:t>申报材料</w:t>
      </w:r>
    </w:p>
    <w:p w:rsidR="007157D9" w:rsidRPr="00741E38" w:rsidRDefault="00761FFC" w:rsidP="00741E38">
      <w:pPr>
        <w:pStyle w:val="a3"/>
        <w:spacing w:beforeLines="50" w:before="156" w:afterLines="50" w:after="156"/>
        <w:ind w:leftChars="203" w:left="426" w:firstLineChars="0" w:firstLine="0"/>
        <w:rPr>
          <w:sz w:val="24"/>
        </w:rPr>
      </w:pPr>
      <w:r>
        <w:rPr>
          <w:rFonts w:hint="eastAsia"/>
          <w:sz w:val="24"/>
        </w:rPr>
        <w:t>《中央财经大学校级引智项目申请表》</w:t>
      </w:r>
      <w:r w:rsidR="007157D9" w:rsidRPr="00741E38">
        <w:rPr>
          <w:rFonts w:hint="eastAsia"/>
          <w:sz w:val="24"/>
        </w:rPr>
        <w:t>（</w:t>
      </w:r>
      <w:r w:rsidR="00CC3066">
        <w:rPr>
          <w:rFonts w:hint="eastAsia"/>
          <w:sz w:val="24"/>
        </w:rPr>
        <w:t>一份纸质版，</w:t>
      </w:r>
      <w:r w:rsidR="007157D9" w:rsidRPr="00741E38">
        <w:rPr>
          <w:rFonts w:hint="eastAsia"/>
          <w:sz w:val="24"/>
        </w:rPr>
        <w:t>同时提供电子版）。</w:t>
      </w:r>
    </w:p>
    <w:p w:rsidR="007157D9" w:rsidRDefault="00741E38" w:rsidP="00CC3066">
      <w:pPr>
        <w:pStyle w:val="2"/>
        <w:rPr>
          <w:sz w:val="24"/>
        </w:rPr>
      </w:pPr>
      <w:bookmarkStart w:id="10" w:name="_Toc388968065"/>
      <w:r>
        <w:rPr>
          <w:rFonts w:hint="eastAsia"/>
          <w:sz w:val="24"/>
        </w:rPr>
        <w:t>（三）</w:t>
      </w:r>
      <w:r w:rsidR="007157D9" w:rsidRPr="0098618E">
        <w:rPr>
          <w:rFonts w:hint="eastAsia"/>
          <w:sz w:val="24"/>
        </w:rPr>
        <w:t>长期外籍教师教学项目</w:t>
      </w:r>
      <w:bookmarkEnd w:id="10"/>
    </w:p>
    <w:p w:rsidR="00A8273B" w:rsidRDefault="00A8273B" w:rsidP="00A8273B">
      <w:pPr>
        <w:pStyle w:val="a3"/>
        <w:numPr>
          <w:ilvl w:val="0"/>
          <w:numId w:val="19"/>
        </w:numPr>
        <w:spacing w:beforeLines="50" w:before="156" w:afterLines="50" w:after="156"/>
        <w:ind w:firstLineChars="0"/>
        <w:rPr>
          <w:sz w:val="24"/>
        </w:rPr>
      </w:pPr>
      <w:r>
        <w:rPr>
          <w:rFonts w:hint="eastAsia"/>
          <w:sz w:val="24"/>
        </w:rPr>
        <w:t>项目分类</w:t>
      </w:r>
    </w:p>
    <w:p w:rsidR="00741E38" w:rsidRDefault="007157D9" w:rsidP="00A8273B">
      <w:pPr>
        <w:pStyle w:val="a3"/>
        <w:spacing w:beforeLines="50" w:before="156" w:afterLines="50" w:after="156"/>
        <w:ind w:leftChars="203" w:left="426" w:firstLineChars="0" w:firstLine="0"/>
        <w:rPr>
          <w:sz w:val="24"/>
        </w:rPr>
      </w:pPr>
      <w:r w:rsidRPr="00741E38">
        <w:rPr>
          <w:rFonts w:hint="eastAsia"/>
          <w:sz w:val="24"/>
        </w:rPr>
        <w:t>外语类外籍教师教学项目：外语类外籍教师，从事公共外语教学</w:t>
      </w:r>
      <w:r w:rsidR="00741E38">
        <w:rPr>
          <w:rFonts w:hint="eastAsia"/>
          <w:sz w:val="24"/>
        </w:rPr>
        <w:t>；</w:t>
      </w:r>
    </w:p>
    <w:p w:rsidR="007157D9" w:rsidRPr="00741E38" w:rsidRDefault="007157D9" w:rsidP="00A8273B">
      <w:pPr>
        <w:pStyle w:val="a3"/>
        <w:spacing w:beforeLines="50" w:before="156" w:afterLines="50" w:after="156"/>
        <w:ind w:leftChars="203" w:left="426" w:firstLineChars="0" w:firstLine="0"/>
        <w:rPr>
          <w:sz w:val="24"/>
        </w:rPr>
      </w:pPr>
      <w:r w:rsidRPr="00741E38">
        <w:rPr>
          <w:rFonts w:hint="eastAsia"/>
          <w:sz w:val="24"/>
        </w:rPr>
        <w:t>专业类外籍教师教学项目：专业类外籍教师，从事专业教学。</w:t>
      </w:r>
    </w:p>
    <w:p w:rsidR="007157D9" w:rsidRPr="00A8273B" w:rsidRDefault="007157D9" w:rsidP="00A8273B">
      <w:pPr>
        <w:pStyle w:val="a3"/>
        <w:numPr>
          <w:ilvl w:val="0"/>
          <w:numId w:val="19"/>
        </w:numPr>
        <w:spacing w:beforeLines="50" w:before="156" w:afterLines="50" w:after="156"/>
        <w:ind w:firstLineChars="0"/>
        <w:rPr>
          <w:sz w:val="24"/>
        </w:rPr>
      </w:pPr>
      <w:r w:rsidRPr="00A8273B">
        <w:rPr>
          <w:rFonts w:hint="eastAsia"/>
          <w:sz w:val="24"/>
        </w:rPr>
        <w:t>外语类外籍教师教学项目</w:t>
      </w:r>
    </w:p>
    <w:p w:rsidR="00CC3066" w:rsidRDefault="007157D9" w:rsidP="00A8273B">
      <w:pPr>
        <w:pStyle w:val="a3"/>
        <w:spacing w:beforeLines="50" w:before="156" w:afterLines="50" w:after="156"/>
        <w:ind w:leftChars="203" w:left="426" w:firstLineChars="0" w:firstLine="0"/>
        <w:rPr>
          <w:sz w:val="24"/>
        </w:rPr>
      </w:pPr>
      <w:r w:rsidRPr="00F666BC">
        <w:rPr>
          <w:rFonts w:hint="eastAsia"/>
          <w:sz w:val="24"/>
        </w:rPr>
        <w:t>（</w:t>
      </w:r>
      <w:r w:rsidRPr="00F666BC">
        <w:rPr>
          <w:rFonts w:hint="eastAsia"/>
          <w:sz w:val="24"/>
        </w:rPr>
        <w:t>1</w:t>
      </w:r>
      <w:r w:rsidRPr="00F666BC">
        <w:rPr>
          <w:rFonts w:hint="eastAsia"/>
          <w:sz w:val="24"/>
        </w:rPr>
        <w:t>）项目要求：</w:t>
      </w:r>
    </w:p>
    <w:p w:rsidR="00CC3066" w:rsidRPr="00761FFC" w:rsidRDefault="00CC3066" w:rsidP="00761FFC">
      <w:pPr>
        <w:pStyle w:val="a3"/>
        <w:numPr>
          <w:ilvl w:val="0"/>
          <w:numId w:val="34"/>
        </w:numPr>
        <w:spacing w:beforeLines="50" w:before="156" w:afterLines="50" w:after="156"/>
        <w:ind w:firstLineChars="0"/>
        <w:rPr>
          <w:sz w:val="24"/>
        </w:rPr>
      </w:pPr>
      <w:r w:rsidRPr="00761FFC">
        <w:rPr>
          <w:rFonts w:hint="eastAsia"/>
          <w:sz w:val="24"/>
        </w:rPr>
        <w:t>外籍人士，</w:t>
      </w:r>
      <w:r w:rsidR="007157D9" w:rsidRPr="00761FFC">
        <w:rPr>
          <w:rFonts w:hint="eastAsia"/>
          <w:sz w:val="24"/>
        </w:rPr>
        <w:t>来自母语国家；</w:t>
      </w:r>
    </w:p>
    <w:p w:rsidR="00CC3066" w:rsidRPr="00761FFC" w:rsidRDefault="007157D9" w:rsidP="00761FFC">
      <w:pPr>
        <w:pStyle w:val="a3"/>
        <w:numPr>
          <w:ilvl w:val="0"/>
          <w:numId w:val="34"/>
        </w:numPr>
        <w:spacing w:beforeLines="50" w:before="156" w:afterLines="50" w:after="156"/>
        <w:ind w:firstLineChars="0"/>
        <w:rPr>
          <w:sz w:val="24"/>
        </w:rPr>
      </w:pPr>
      <w:r w:rsidRPr="00761FFC">
        <w:rPr>
          <w:rFonts w:hint="eastAsia"/>
          <w:sz w:val="24"/>
        </w:rPr>
        <w:t>本科以上学历；</w:t>
      </w:r>
    </w:p>
    <w:p w:rsidR="00CC3066" w:rsidRPr="00761FFC" w:rsidRDefault="007157D9" w:rsidP="00761FFC">
      <w:pPr>
        <w:pStyle w:val="a3"/>
        <w:numPr>
          <w:ilvl w:val="0"/>
          <w:numId w:val="34"/>
        </w:numPr>
        <w:spacing w:beforeLines="50" w:before="156" w:afterLines="50" w:after="156"/>
        <w:ind w:firstLineChars="0"/>
        <w:rPr>
          <w:sz w:val="24"/>
        </w:rPr>
      </w:pPr>
      <w:r w:rsidRPr="00761FFC">
        <w:rPr>
          <w:rFonts w:hint="eastAsia"/>
          <w:sz w:val="24"/>
        </w:rPr>
        <w:t>两年以上</w:t>
      </w:r>
      <w:r w:rsidR="00CC3066" w:rsidRPr="00761FFC">
        <w:rPr>
          <w:rFonts w:hint="eastAsia"/>
          <w:sz w:val="24"/>
        </w:rPr>
        <w:t>语言</w:t>
      </w:r>
      <w:r w:rsidRPr="00761FFC">
        <w:rPr>
          <w:rFonts w:hint="eastAsia"/>
          <w:sz w:val="24"/>
        </w:rPr>
        <w:t>教学经验；</w:t>
      </w:r>
    </w:p>
    <w:p w:rsidR="00CC3066" w:rsidRPr="00761FFC" w:rsidRDefault="007157D9" w:rsidP="00761FFC">
      <w:pPr>
        <w:pStyle w:val="a3"/>
        <w:numPr>
          <w:ilvl w:val="0"/>
          <w:numId w:val="34"/>
        </w:numPr>
        <w:spacing w:beforeLines="50" w:before="156" w:afterLines="50" w:after="156"/>
        <w:ind w:firstLineChars="0"/>
        <w:rPr>
          <w:sz w:val="24"/>
        </w:rPr>
      </w:pPr>
      <w:r w:rsidRPr="00761FFC">
        <w:rPr>
          <w:rFonts w:hint="eastAsia"/>
          <w:sz w:val="24"/>
        </w:rPr>
        <w:t>60</w:t>
      </w:r>
      <w:r w:rsidRPr="00761FFC">
        <w:rPr>
          <w:rFonts w:hint="eastAsia"/>
          <w:sz w:val="24"/>
        </w:rPr>
        <w:t>岁以下；</w:t>
      </w:r>
    </w:p>
    <w:p w:rsidR="007157D9" w:rsidRPr="00761FFC" w:rsidRDefault="007157D9" w:rsidP="00761FFC">
      <w:pPr>
        <w:pStyle w:val="a3"/>
        <w:numPr>
          <w:ilvl w:val="0"/>
          <w:numId w:val="34"/>
        </w:numPr>
        <w:spacing w:beforeLines="50" w:before="156" w:afterLines="50" w:after="156"/>
        <w:ind w:firstLineChars="0"/>
        <w:rPr>
          <w:sz w:val="24"/>
        </w:rPr>
      </w:pPr>
      <w:r w:rsidRPr="00761FFC">
        <w:rPr>
          <w:rFonts w:hint="eastAsia"/>
          <w:sz w:val="24"/>
        </w:rPr>
        <w:t>每周工作</w:t>
      </w:r>
      <w:r w:rsidRPr="00761FFC">
        <w:rPr>
          <w:rFonts w:hint="eastAsia"/>
          <w:sz w:val="24"/>
        </w:rPr>
        <w:t>12-16</w:t>
      </w:r>
      <w:r w:rsidRPr="00761FFC">
        <w:rPr>
          <w:rFonts w:hint="eastAsia"/>
          <w:sz w:val="24"/>
        </w:rPr>
        <w:t>课时。</w:t>
      </w:r>
    </w:p>
    <w:p w:rsidR="00CC3066" w:rsidRDefault="007157D9" w:rsidP="00A8273B">
      <w:pPr>
        <w:pStyle w:val="a3"/>
        <w:spacing w:beforeLines="50" w:before="156" w:afterLines="50" w:after="156"/>
        <w:ind w:leftChars="203" w:left="426" w:firstLineChars="0" w:firstLine="0"/>
        <w:rPr>
          <w:sz w:val="24"/>
        </w:rPr>
      </w:pPr>
      <w:r>
        <w:rPr>
          <w:rFonts w:hint="eastAsia"/>
          <w:sz w:val="24"/>
        </w:rPr>
        <w:t>（</w:t>
      </w:r>
      <w:r>
        <w:rPr>
          <w:rFonts w:hint="eastAsia"/>
          <w:sz w:val="24"/>
        </w:rPr>
        <w:t>2</w:t>
      </w:r>
      <w:r>
        <w:rPr>
          <w:rFonts w:hint="eastAsia"/>
          <w:sz w:val="24"/>
        </w:rPr>
        <w:t>）项目经费：</w:t>
      </w:r>
    </w:p>
    <w:p w:rsidR="00CC3066" w:rsidRPr="00761FFC" w:rsidRDefault="007157D9" w:rsidP="00761FFC">
      <w:pPr>
        <w:pStyle w:val="a3"/>
        <w:numPr>
          <w:ilvl w:val="0"/>
          <w:numId w:val="35"/>
        </w:numPr>
        <w:spacing w:beforeLines="50" w:before="156" w:afterLines="50" w:after="156"/>
        <w:ind w:firstLineChars="0"/>
        <w:rPr>
          <w:sz w:val="24"/>
        </w:rPr>
      </w:pPr>
      <w:r w:rsidRPr="00761FFC">
        <w:rPr>
          <w:rFonts w:hint="eastAsia"/>
          <w:sz w:val="24"/>
        </w:rPr>
        <w:t>提供在校工作期间专家宾馆套间住宿；</w:t>
      </w:r>
    </w:p>
    <w:p w:rsidR="00CC3066" w:rsidRPr="00761FFC" w:rsidRDefault="00CC3066" w:rsidP="00761FFC">
      <w:pPr>
        <w:pStyle w:val="a3"/>
        <w:numPr>
          <w:ilvl w:val="0"/>
          <w:numId w:val="35"/>
        </w:numPr>
        <w:spacing w:beforeLines="50" w:before="156" w:afterLines="50" w:after="156"/>
        <w:ind w:firstLineChars="0"/>
        <w:rPr>
          <w:sz w:val="24"/>
        </w:rPr>
      </w:pPr>
      <w:r w:rsidRPr="00761FFC">
        <w:rPr>
          <w:rFonts w:hint="eastAsia"/>
          <w:sz w:val="24"/>
        </w:rPr>
        <w:t>报销</w:t>
      </w:r>
      <w:r w:rsidR="007157D9" w:rsidRPr="00761FFC">
        <w:rPr>
          <w:rFonts w:hint="eastAsia"/>
          <w:sz w:val="24"/>
        </w:rPr>
        <w:t>一次往返程经济舱机</w:t>
      </w:r>
      <w:bookmarkStart w:id="11" w:name="_GoBack"/>
      <w:bookmarkEnd w:id="11"/>
      <w:r w:rsidR="007157D9" w:rsidRPr="00761FFC">
        <w:rPr>
          <w:rFonts w:hint="eastAsia"/>
          <w:sz w:val="24"/>
        </w:rPr>
        <w:t>票；</w:t>
      </w:r>
    </w:p>
    <w:p w:rsidR="00CC3066" w:rsidRPr="00761FFC" w:rsidRDefault="007157D9" w:rsidP="00761FFC">
      <w:pPr>
        <w:pStyle w:val="a3"/>
        <w:numPr>
          <w:ilvl w:val="0"/>
          <w:numId w:val="35"/>
        </w:numPr>
        <w:spacing w:beforeLines="50" w:before="156" w:afterLines="50" w:after="156"/>
        <w:ind w:firstLineChars="0"/>
        <w:rPr>
          <w:sz w:val="24"/>
        </w:rPr>
      </w:pPr>
      <w:r w:rsidRPr="00761FFC">
        <w:rPr>
          <w:rFonts w:hint="eastAsia"/>
          <w:sz w:val="24"/>
        </w:rPr>
        <w:t>月薪</w:t>
      </w:r>
      <w:r w:rsidR="00092FFF">
        <w:rPr>
          <w:rFonts w:hint="eastAsia"/>
          <w:sz w:val="24"/>
        </w:rPr>
        <w:t>6000</w:t>
      </w:r>
      <w:r w:rsidRPr="00761FFC">
        <w:rPr>
          <w:rFonts w:hint="eastAsia"/>
          <w:sz w:val="24"/>
        </w:rPr>
        <w:t>元</w:t>
      </w:r>
      <w:r w:rsidR="0015022D">
        <w:rPr>
          <w:rFonts w:hint="eastAsia"/>
          <w:sz w:val="24"/>
        </w:rPr>
        <w:t>（税前）</w:t>
      </w:r>
      <w:r w:rsidRPr="00761FFC">
        <w:rPr>
          <w:rFonts w:hint="eastAsia"/>
          <w:sz w:val="24"/>
        </w:rPr>
        <w:t>；</w:t>
      </w:r>
    </w:p>
    <w:p w:rsidR="00CC3066" w:rsidRPr="00761FFC" w:rsidRDefault="007157D9" w:rsidP="00761FFC">
      <w:pPr>
        <w:pStyle w:val="a3"/>
        <w:numPr>
          <w:ilvl w:val="0"/>
          <w:numId w:val="35"/>
        </w:numPr>
        <w:spacing w:beforeLines="50" w:before="156" w:afterLines="50" w:after="156"/>
        <w:ind w:firstLineChars="0"/>
        <w:rPr>
          <w:sz w:val="24"/>
        </w:rPr>
      </w:pPr>
      <w:r w:rsidRPr="00761FFC">
        <w:rPr>
          <w:rFonts w:hint="eastAsia"/>
          <w:sz w:val="24"/>
        </w:rPr>
        <w:t>购买外籍人士在华保险。</w:t>
      </w:r>
    </w:p>
    <w:p w:rsidR="007157D9" w:rsidRPr="00761FFC" w:rsidRDefault="007157D9" w:rsidP="00761FFC">
      <w:pPr>
        <w:pStyle w:val="a3"/>
        <w:numPr>
          <w:ilvl w:val="0"/>
          <w:numId w:val="35"/>
        </w:numPr>
        <w:spacing w:beforeLines="50" w:before="156" w:afterLines="50" w:after="156"/>
        <w:ind w:firstLineChars="0"/>
        <w:rPr>
          <w:sz w:val="24"/>
        </w:rPr>
      </w:pPr>
      <w:r w:rsidRPr="00761FFC">
        <w:rPr>
          <w:rFonts w:hint="eastAsia"/>
          <w:sz w:val="24"/>
        </w:rPr>
        <w:t>项目</w:t>
      </w:r>
      <w:r w:rsidR="00761FFC">
        <w:rPr>
          <w:rFonts w:hint="eastAsia"/>
          <w:sz w:val="24"/>
        </w:rPr>
        <w:t>资助</w:t>
      </w:r>
      <w:r w:rsidRPr="00761FFC">
        <w:rPr>
          <w:rFonts w:hint="eastAsia"/>
          <w:sz w:val="24"/>
        </w:rPr>
        <w:t>周期为一学年。</w:t>
      </w:r>
    </w:p>
    <w:p w:rsidR="007157D9" w:rsidRPr="00F666BC" w:rsidRDefault="007157D9" w:rsidP="00A8273B">
      <w:pPr>
        <w:pStyle w:val="a3"/>
        <w:numPr>
          <w:ilvl w:val="0"/>
          <w:numId w:val="19"/>
        </w:numPr>
        <w:spacing w:beforeLines="50" w:before="156" w:afterLines="50" w:after="156"/>
        <w:ind w:firstLineChars="0"/>
        <w:rPr>
          <w:sz w:val="24"/>
        </w:rPr>
      </w:pPr>
      <w:r w:rsidRPr="00F666BC">
        <w:rPr>
          <w:rFonts w:hint="eastAsia"/>
          <w:sz w:val="24"/>
        </w:rPr>
        <w:t>专业类外籍教师教学项目</w:t>
      </w:r>
    </w:p>
    <w:p w:rsidR="00CC3066" w:rsidRDefault="00A8273B" w:rsidP="007157D9">
      <w:pPr>
        <w:spacing w:beforeLines="50" w:before="156" w:afterLines="50" w:after="156"/>
        <w:ind w:left="485"/>
        <w:rPr>
          <w:sz w:val="24"/>
        </w:rPr>
      </w:pPr>
      <w:r>
        <w:rPr>
          <w:rFonts w:hint="eastAsia"/>
          <w:sz w:val="24"/>
        </w:rPr>
        <w:t>（</w:t>
      </w:r>
      <w:r>
        <w:rPr>
          <w:rFonts w:hint="eastAsia"/>
          <w:sz w:val="24"/>
        </w:rPr>
        <w:t>1</w:t>
      </w:r>
      <w:r>
        <w:rPr>
          <w:rFonts w:hint="eastAsia"/>
          <w:sz w:val="24"/>
        </w:rPr>
        <w:t>）</w:t>
      </w:r>
      <w:r w:rsidR="007157D9" w:rsidRPr="00F666BC">
        <w:rPr>
          <w:rFonts w:hint="eastAsia"/>
          <w:sz w:val="24"/>
        </w:rPr>
        <w:t>项目要求：</w:t>
      </w:r>
    </w:p>
    <w:p w:rsidR="00CC3066" w:rsidRPr="00CC3066" w:rsidRDefault="007157D9" w:rsidP="00761FFC">
      <w:pPr>
        <w:pStyle w:val="a3"/>
        <w:numPr>
          <w:ilvl w:val="0"/>
          <w:numId w:val="35"/>
        </w:numPr>
        <w:spacing w:beforeLines="50" w:before="156" w:afterLines="50" w:after="156"/>
        <w:ind w:firstLineChars="0"/>
        <w:rPr>
          <w:sz w:val="24"/>
        </w:rPr>
      </w:pPr>
      <w:r w:rsidRPr="00CC3066">
        <w:rPr>
          <w:rFonts w:hint="eastAsia"/>
          <w:sz w:val="24"/>
        </w:rPr>
        <w:t>博士学历；</w:t>
      </w:r>
    </w:p>
    <w:p w:rsidR="00CC3066" w:rsidRPr="00CC3066" w:rsidRDefault="007157D9" w:rsidP="00761FFC">
      <w:pPr>
        <w:pStyle w:val="a3"/>
        <w:numPr>
          <w:ilvl w:val="0"/>
          <w:numId w:val="35"/>
        </w:numPr>
        <w:spacing w:beforeLines="50" w:before="156" w:afterLines="50" w:after="156"/>
        <w:ind w:firstLineChars="0"/>
        <w:rPr>
          <w:sz w:val="24"/>
        </w:rPr>
      </w:pPr>
      <w:r w:rsidRPr="00CC3066">
        <w:rPr>
          <w:rFonts w:hint="eastAsia"/>
          <w:sz w:val="24"/>
        </w:rPr>
        <w:t>外籍人士；</w:t>
      </w:r>
    </w:p>
    <w:p w:rsidR="00CC3066" w:rsidRPr="00CC3066" w:rsidRDefault="007157D9" w:rsidP="00761FFC">
      <w:pPr>
        <w:pStyle w:val="a3"/>
        <w:numPr>
          <w:ilvl w:val="0"/>
          <w:numId w:val="35"/>
        </w:numPr>
        <w:spacing w:beforeLines="50" w:before="156" w:afterLines="50" w:after="156"/>
        <w:ind w:firstLineChars="0"/>
        <w:rPr>
          <w:sz w:val="24"/>
        </w:rPr>
      </w:pPr>
      <w:r w:rsidRPr="00CC3066">
        <w:rPr>
          <w:rFonts w:hint="eastAsia"/>
          <w:sz w:val="24"/>
        </w:rPr>
        <w:t>60</w:t>
      </w:r>
      <w:r w:rsidRPr="00CC3066">
        <w:rPr>
          <w:rFonts w:hint="eastAsia"/>
          <w:sz w:val="24"/>
        </w:rPr>
        <w:t>岁以下；</w:t>
      </w:r>
    </w:p>
    <w:p w:rsidR="007157D9" w:rsidRPr="00CC3066" w:rsidRDefault="007157D9" w:rsidP="00761FFC">
      <w:pPr>
        <w:pStyle w:val="a3"/>
        <w:numPr>
          <w:ilvl w:val="0"/>
          <w:numId w:val="35"/>
        </w:numPr>
        <w:spacing w:beforeLines="50" w:before="156" w:afterLines="50" w:after="156"/>
        <w:ind w:firstLineChars="0"/>
        <w:rPr>
          <w:sz w:val="24"/>
        </w:rPr>
      </w:pPr>
      <w:r w:rsidRPr="00CC3066">
        <w:rPr>
          <w:rFonts w:hint="eastAsia"/>
          <w:sz w:val="24"/>
        </w:rPr>
        <w:t>每周工作</w:t>
      </w:r>
      <w:r w:rsidRPr="00CC3066">
        <w:rPr>
          <w:rFonts w:hint="eastAsia"/>
          <w:sz w:val="24"/>
        </w:rPr>
        <w:t>4-6</w:t>
      </w:r>
      <w:r w:rsidRPr="00CC3066">
        <w:rPr>
          <w:rFonts w:hint="eastAsia"/>
          <w:sz w:val="24"/>
        </w:rPr>
        <w:t>课时。</w:t>
      </w:r>
    </w:p>
    <w:p w:rsidR="00CC3066" w:rsidRDefault="00A8273B" w:rsidP="007157D9">
      <w:pPr>
        <w:spacing w:beforeLines="50" w:before="156" w:afterLines="50" w:after="156"/>
        <w:ind w:left="485"/>
        <w:rPr>
          <w:sz w:val="24"/>
        </w:rPr>
      </w:pPr>
      <w:r>
        <w:rPr>
          <w:rFonts w:hint="eastAsia"/>
          <w:sz w:val="24"/>
        </w:rPr>
        <w:t>（</w:t>
      </w:r>
      <w:r>
        <w:rPr>
          <w:rFonts w:hint="eastAsia"/>
          <w:sz w:val="24"/>
        </w:rPr>
        <w:t>2</w:t>
      </w:r>
      <w:r>
        <w:rPr>
          <w:rFonts w:hint="eastAsia"/>
          <w:sz w:val="24"/>
        </w:rPr>
        <w:t>）</w:t>
      </w:r>
      <w:r w:rsidR="007157D9">
        <w:rPr>
          <w:rFonts w:hint="eastAsia"/>
          <w:sz w:val="24"/>
        </w:rPr>
        <w:t>项目经费</w:t>
      </w:r>
      <w:r w:rsidR="007157D9" w:rsidRPr="00F666BC">
        <w:rPr>
          <w:rFonts w:hint="eastAsia"/>
          <w:sz w:val="24"/>
        </w:rPr>
        <w:t>：</w:t>
      </w:r>
    </w:p>
    <w:p w:rsidR="00CC3066" w:rsidRPr="00CC3066" w:rsidRDefault="007157D9" w:rsidP="00761FFC">
      <w:pPr>
        <w:pStyle w:val="a3"/>
        <w:numPr>
          <w:ilvl w:val="0"/>
          <w:numId w:val="35"/>
        </w:numPr>
        <w:spacing w:beforeLines="50" w:before="156" w:afterLines="50" w:after="156"/>
        <w:ind w:firstLineChars="0"/>
        <w:rPr>
          <w:sz w:val="24"/>
        </w:rPr>
      </w:pPr>
      <w:r w:rsidRPr="00CC3066">
        <w:rPr>
          <w:rFonts w:hint="eastAsia"/>
          <w:sz w:val="24"/>
        </w:rPr>
        <w:lastRenderedPageBreak/>
        <w:t>报销一次往返程经济舱机票；</w:t>
      </w:r>
    </w:p>
    <w:p w:rsidR="00CC3066" w:rsidRPr="00CC3066" w:rsidRDefault="007157D9" w:rsidP="00761FFC">
      <w:pPr>
        <w:pStyle w:val="a3"/>
        <w:numPr>
          <w:ilvl w:val="0"/>
          <w:numId w:val="35"/>
        </w:numPr>
        <w:spacing w:beforeLines="50" w:before="156" w:afterLines="50" w:after="156"/>
        <w:ind w:firstLineChars="0"/>
        <w:rPr>
          <w:sz w:val="24"/>
        </w:rPr>
      </w:pPr>
      <w:r w:rsidRPr="00CC3066">
        <w:rPr>
          <w:rFonts w:hint="eastAsia"/>
          <w:sz w:val="24"/>
        </w:rPr>
        <w:t>月薪</w:t>
      </w:r>
      <w:r w:rsidRPr="00CC3066">
        <w:rPr>
          <w:rFonts w:hint="eastAsia"/>
          <w:sz w:val="24"/>
        </w:rPr>
        <w:t>8000</w:t>
      </w:r>
      <w:r w:rsidRPr="00CC3066">
        <w:rPr>
          <w:rFonts w:hint="eastAsia"/>
          <w:sz w:val="24"/>
        </w:rPr>
        <w:t>元；</w:t>
      </w:r>
    </w:p>
    <w:p w:rsidR="00CC3066" w:rsidRPr="00CC3066" w:rsidRDefault="007157D9" w:rsidP="00761FFC">
      <w:pPr>
        <w:pStyle w:val="a3"/>
        <w:numPr>
          <w:ilvl w:val="0"/>
          <w:numId w:val="35"/>
        </w:numPr>
        <w:spacing w:beforeLines="50" w:before="156" w:afterLines="50" w:after="156"/>
        <w:ind w:firstLineChars="0"/>
        <w:rPr>
          <w:sz w:val="24"/>
        </w:rPr>
      </w:pPr>
      <w:r w:rsidRPr="00CC3066">
        <w:rPr>
          <w:rFonts w:hint="eastAsia"/>
          <w:sz w:val="24"/>
        </w:rPr>
        <w:t>住宿补贴</w:t>
      </w:r>
      <w:r w:rsidRPr="00CC3066">
        <w:rPr>
          <w:rFonts w:hint="eastAsia"/>
          <w:sz w:val="24"/>
        </w:rPr>
        <w:t>4000</w:t>
      </w:r>
      <w:r w:rsidRPr="00CC3066">
        <w:rPr>
          <w:rFonts w:hint="eastAsia"/>
          <w:sz w:val="24"/>
        </w:rPr>
        <w:t>元</w:t>
      </w:r>
      <w:r w:rsidRPr="00CC3066">
        <w:rPr>
          <w:rFonts w:hint="eastAsia"/>
          <w:sz w:val="24"/>
        </w:rPr>
        <w:t>/</w:t>
      </w:r>
      <w:r w:rsidRPr="00CC3066">
        <w:rPr>
          <w:rFonts w:hint="eastAsia"/>
          <w:sz w:val="24"/>
        </w:rPr>
        <w:t>月；</w:t>
      </w:r>
    </w:p>
    <w:p w:rsidR="00CC3066" w:rsidRPr="00CC3066" w:rsidRDefault="007157D9" w:rsidP="00761FFC">
      <w:pPr>
        <w:pStyle w:val="a3"/>
        <w:numPr>
          <w:ilvl w:val="0"/>
          <w:numId w:val="35"/>
        </w:numPr>
        <w:spacing w:beforeLines="50" w:before="156" w:afterLines="50" w:after="156"/>
        <w:ind w:firstLineChars="0"/>
        <w:rPr>
          <w:sz w:val="24"/>
        </w:rPr>
      </w:pPr>
      <w:r w:rsidRPr="00CC3066">
        <w:rPr>
          <w:rFonts w:hint="eastAsia"/>
          <w:sz w:val="24"/>
        </w:rPr>
        <w:t>购买外籍人士在华保险。</w:t>
      </w:r>
    </w:p>
    <w:p w:rsidR="007157D9" w:rsidRPr="00CC3066" w:rsidRDefault="007157D9" w:rsidP="00761FFC">
      <w:pPr>
        <w:pStyle w:val="a3"/>
        <w:numPr>
          <w:ilvl w:val="0"/>
          <w:numId w:val="35"/>
        </w:numPr>
        <w:spacing w:beforeLines="50" w:before="156" w:afterLines="50" w:after="156"/>
        <w:ind w:firstLineChars="0"/>
        <w:rPr>
          <w:sz w:val="24"/>
        </w:rPr>
      </w:pPr>
      <w:r w:rsidRPr="00CC3066">
        <w:rPr>
          <w:rFonts w:hint="eastAsia"/>
          <w:sz w:val="24"/>
        </w:rPr>
        <w:t>项目</w:t>
      </w:r>
      <w:r w:rsidR="00761FFC">
        <w:rPr>
          <w:rFonts w:hint="eastAsia"/>
          <w:sz w:val="24"/>
        </w:rPr>
        <w:t>资助</w:t>
      </w:r>
      <w:r w:rsidRPr="00CC3066">
        <w:rPr>
          <w:rFonts w:hint="eastAsia"/>
          <w:sz w:val="24"/>
        </w:rPr>
        <w:t>周期为一年。</w:t>
      </w:r>
    </w:p>
    <w:p w:rsidR="00347FD0" w:rsidRPr="00347FD0" w:rsidRDefault="00347FD0" w:rsidP="00CC3066">
      <w:pPr>
        <w:pStyle w:val="2"/>
        <w:rPr>
          <w:sz w:val="24"/>
        </w:rPr>
      </w:pPr>
      <w:bookmarkStart w:id="12" w:name="_Toc388968066"/>
      <w:r w:rsidRPr="00347FD0">
        <w:rPr>
          <w:rFonts w:hint="eastAsia"/>
          <w:sz w:val="24"/>
        </w:rPr>
        <w:t>（四）国际会议</w:t>
      </w:r>
      <w:bookmarkEnd w:id="12"/>
    </w:p>
    <w:p w:rsidR="00347FD0" w:rsidRDefault="009A007F" w:rsidP="007B58BD">
      <w:pPr>
        <w:pStyle w:val="a3"/>
        <w:numPr>
          <w:ilvl w:val="0"/>
          <w:numId w:val="21"/>
        </w:numPr>
        <w:spacing w:beforeLines="50" w:before="156" w:afterLines="50" w:after="156"/>
        <w:ind w:firstLineChars="0"/>
        <w:rPr>
          <w:sz w:val="24"/>
        </w:rPr>
      </w:pPr>
      <w:r>
        <w:rPr>
          <w:rFonts w:hint="eastAsia"/>
          <w:sz w:val="24"/>
        </w:rPr>
        <w:t>项目支持条件</w:t>
      </w:r>
    </w:p>
    <w:p w:rsidR="009A007F" w:rsidRPr="009A007F" w:rsidRDefault="009A007F" w:rsidP="009A007F">
      <w:pPr>
        <w:pStyle w:val="a3"/>
        <w:spacing w:beforeLines="50" w:before="156" w:afterLines="50" w:after="156"/>
        <w:ind w:left="420" w:firstLineChars="0" w:firstLine="0"/>
        <w:rPr>
          <w:sz w:val="24"/>
        </w:rPr>
      </w:pPr>
      <w:r>
        <w:rPr>
          <w:rFonts w:hint="eastAsia"/>
          <w:sz w:val="24"/>
        </w:rPr>
        <w:t>本项目用于资助学院主办的高水平国际学术会议，</w:t>
      </w:r>
      <w:r w:rsidRPr="009A007F">
        <w:rPr>
          <w:rFonts w:hint="eastAsia"/>
          <w:sz w:val="24"/>
        </w:rPr>
        <w:t>邀请外国专家</w:t>
      </w:r>
      <w:r>
        <w:rPr>
          <w:rFonts w:hint="eastAsia"/>
          <w:sz w:val="24"/>
        </w:rPr>
        <w:t>来我校</w:t>
      </w:r>
      <w:r w:rsidRPr="009A007F">
        <w:rPr>
          <w:rFonts w:hint="eastAsia"/>
          <w:sz w:val="24"/>
        </w:rPr>
        <w:t>参会。</w:t>
      </w:r>
    </w:p>
    <w:p w:rsidR="00CC3066" w:rsidRDefault="007B58BD" w:rsidP="007B58BD">
      <w:pPr>
        <w:tabs>
          <w:tab w:val="num" w:pos="2160"/>
        </w:tabs>
        <w:spacing w:beforeLines="50" w:before="156" w:afterLines="50" w:after="156"/>
        <w:ind w:left="485"/>
        <w:rPr>
          <w:sz w:val="24"/>
        </w:rPr>
      </w:pPr>
      <w:r>
        <w:rPr>
          <w:rFonts w:hint="eastAsia"/>
          <w:sz w:val="24"/>
        </w:rPr>
        <w:t>（</w:t>
      </w:r>
      <w:r>
        <w:rPr>
          <w:rFonts w:hint="eastAsia"/>
          <w:sz w:val="24"/>
        </w:rPr>
        <w:t>1</w:t>
      </w:r>
      <w:r>
        <w:rPr>
          <w:rFonts w:hint="eastAsia"/>
          <w:sz w:val="24"/>
        </w:rPr>
        <w:t>）</w:t>
      </w:r>
      <w:r w:rsidR="00BB2C49" w:rsidRPr="00347FD0">
        <w:rPr>
          <w:rFonts w:hint="eastAsia"/>
          <w:sz w:val="24"/>
        </w:rPr>
        <w:t>我方主办的国际会议邀请</w:t>
      </w:r>
      <w:r w:rsidR="009A007F">
        <w:rPr>
          <w:rFonts w:hint="eastAsia"/>
          <w:sz w:val="24"/>
        </w:rPr>
        <w:t>并做主旨演讲</w:t>
      </w:r>
      <w:r w:rsidR="00BB2C49" w:rsidRPr="00347FD0">
        <w:rPr>
          <w:rFonts w:hint="eastAsia"/>
          <w:sz w:val="24"/>
        </w:rPr>
        <w:t>的外国专家；</w:t>
      </w:r>
    </w:p>
    <w:p w:rsidR="00CC3066" w:rsidRDefault="007B58BD" w:rsidP="007B58BD">
      <w:pPr>
        <w:tabs>
          <w:tab w:val="num" w:pos="2160"/>
        </w:tabs>
        <w:spacing w:beforeLines="50" w:before="156" w:afterLines="50" w:after="156"/>
        <w:ind w:left="485"/>
        <w:rPr>
          <w:sz w:val="24"/>
        </w:rPr>
      </w:pPr>
      <w:r>
        <w:rPr>
          <w:rFonts w:hint="eastAsia"/>
          <w:sz w:val="24"/>
        </w:rPr>
        <w:t>（</w:t>
      </w:r>
      <w:r>
        <w:rPr>
          <w:rFonts w:hint="eastAsia"/>
          <w:sz w:val="24"/>
        </w:rPr>
        <w:t>2</w:t>
      </w:r>
      <w:r>
        <w:rPr>
          <w:rFonts w:hint="eastAsia"/>
          <w:sz w:val="24"/>
        </w:rPr>
        <w:t>）</w:t>
      </w:r>
      <w:r w:rsidR="00BB2C49" w:rsidRPr="00347FD0">
        <w:rPr>
          <w:rFonts w:hint="eastAsia"/>
          <w:sz w:val="24"/>
        </w:rPr>
        <w:t>副教授</w:t>
      </w:r>
      <w:r w:rsidR="00347FD0">
        <w:rPr>
          <w:rFonts w:hint="eastAsia"/>
          <w:sz w:val="24"/>
        </w:rPr>
        <w:t>及</w:t>
      </w:r>
      <w:r w:rsidR="00BB2C49" w:rsidRPr="00347FD0">
        <w:rPr>
          <w:rFonts w:hint="eastAsia"/>
          <w:sz w:val="24"/>
        </w:rPr>
        <w:t>以上；</w:t>
      </w:r>
    </w:p>
    <w:p w:rsidR="00E55C3C" w:rsidRPr="00347FD0" w:rsidRDefault="001A5B7B" w:rsidP="007B58BD">
      <w:pPr>
        <w:tabs>
          <w:tab w:val="num" w:pos="2160"/>
        </w:tabs>
        <w:spacing w:beforeLines="50" w:before="156" w:afterLines="50" w:after="156"/>
        <w:ind w:left="485"/>
        <w:rPr>
          <w:sz w:val="24"/>
        </w:rPr>
      </w:pPr>
      <w:r>
        <w:rPr>
          <w:rFonts w:hint="eastAsia"/>
          <w:sz w:val="24"/>
        </w:rPr>
        <w:t>（</w:t>
      </w:r>
      <w:r>
        <w:rPr>
          <w:rFonts w:hint="eastAsia"/>
          <w:sz w:val="24"/>
        </w:rPr>
        <w:t>3</w:t>
      </w:r>
      <w:r>
        <w:rPr>
          <w:rFonts w:hint="eastAsia"/>
          <w:sz w:val="24"/>
        </w:rPr>
        <w:t>）</w:t>
      </w:r>
      <w:r w:rsidR="00BB2C49" w:rsidRPr="00347FD0">
        <w:rPr>
          <w:rFonts w:hint="eastAsia"/>
          <w:sz w:val="24"/>
        </w:rPr>
        <w:t>外国国籍。</w:t>
      </w:r>
    </w:p>
    <w:p w:rsidR="001A5B7B" w:rsidRDefault="001A5B7B" w:rsidP="001A5B7B">
      <w:pPr>
        <w:pStyle w:val="a3"/>
        <w:numPr>
          <w:ilvl w:val="0"/>
          <w:numId w:val="21"/>
        </w:numPr>
        <w:spacing w:beforeLines="50" w:before="156" w:afterLines="50" w:after="156"/>
        <w:ind w:firstLineChars="0"/>
        <w:rPr>
          <w:sz w:val="24"/>
        </w:rPr>
      </w:pPr>
      <w:r>
        <w:rPr>
          <w:rFonts w:hint="eastAsia"/>
          <w:sz w:val="24"/>
        </w:rPr>
        <w:t>项目经费</w:t>
      </w:r>
    </w:p>
    <w:p w:rsidR="00CC3066" w:rsidRDefault="001A5B7B" w:rsidP="001A5B7B">
      <w:pPr>
        <w:tabs>
          <w:tab w:val="num" w:pos="2160"/>
        </w:tabs>
        <w:spacing w:beforeLines="50" w:before="156" w:afterLines="50" w:after="156"/>
        <w:ind w:left="485"/>
        <w:rPr>
          <w:sz w:val="24"/>
        </w:rPr>
      </w:pPr>
      <w:r>
        <w:rPr>
          <w:rFonts w:hint="eastAsia"/>
          <w:sz w:val="24"/>
        </w:rPr>
        <w:t>（</w:t>
      </w:r>
      <w:r>
        <w:rPr>
          <w:rFonts w:hint="eastAsia"/>
          <w:sz w:val="24"/>
        </w:rPr>
        <w:t>1</w:t>
      </w:r>
      <w:r>
        <w:rPr>
          <w:rFonts w:hint="eastAsia"/>
          <w:sz w:val="24"/>
        </w:rPr>
        <w:t>）</w:t>
      </w:r>
      <w:r w:rsidR="00BB2C49" w:rsidRPr="001A5B7B">
        <w:rPr>
          <w:rFonts w:hint="eastAsia"/>
          <w:sz w:val="24"/>
        </w:rPr>
        <w:t>支持参会外籍专家的一次往返经济舱机票；</w:t>
      </w:r>
    </w:p>
    <w:p w:rsidR="00CC3066" w:rsidRDefault="001A5B7B" w:rsidP="001A5B7B">
      <w:pPr>
        <w:tabs>
          <w:tab w:val="num" w:pos="2160"/>
        </w:tabs>
        <w:spacing w:beforeLines="50" w:before="156" w:afterLines="50" w:after="156"/>
        <w:ind w:left="485"/>
        <w:rPr>
          <w:sz w:val="24"/>
        </w:rPr>
      </w:pPr>
      <w:r>
        <w:rPr>
          <w:rFonts w:hint="eastAsia"/>
          <w:sz w:val="24"/>
        </w:rPr>
        <w:t>（</w:t>
      </w:r>
      <w:r w:rsidR="00CC3066">
        <w:rPr>
          <w:rFonts w:hint="eastAsia"/>
          <w:sz w:val="24"/>
        </w:rPr>
        <w:t>2</w:t>
      </w:r>
      <w:r>
        <w:rPr>
          <w:rFonts w:hint="eastAsia"/>
          <w:sz w:val="24"/>
        </w:rPr>
        <w:t>）</w:t>
      </w:r>
      <w:r w:rsidR="00BB2C49" w:rsidRPr="00347FD0">
        <w:rPr>
          <w:rFonts w:hint="eastAsia"/>
          <w:sz w:val="24"/>
        </w:rPr>
        <w:t>支持外籍专家参会期间的住宿；</w:t>
      </w:r>
    </w:p>
    <w:p w:rsidR="00E55C3C" w:rsidRPr="00347FD0" w:rsidRDefault="001A5B7B" w:rsidP="001A5B7B">
      <w:pPr>
        <w:tabs>
          <w:tab w:val="num" w:pos="2160"/>
        </w:tabs>
        <w:spacing w:beforeLines="50" w:before="156" w:afterLines="50" w:after="156"/>
        <w:ind w:left="485"/>
        <w:rPr>
          <w:sz w:val="24"/>
        </w:rPr>
      </w:pPr>
      <w:r>
        <w:rPr>
          <w:rFonts w:hint="eastAsia"/>
          <w:sz w:val="24"/>
        </w:rPr>
        <w:t>（</w:t>
      </w:r>
      <w:r>
        <w:rPr>
          <w:rFonts w:hint="eastAsia"/>
          <w:sz w:val="24"/>
        </w:rPr>
        <w:t>3</w:t>
      </w:r>
      <w:r>
        <w:rPr>
          <w:rFonts w:hint="eastAsia"/>
          <w:sz w:val="24"/>
        </w:rPr>
        <w:t>）</w:t>
      </w:r>
      <w:r w:rsidR="00BB2C49" w:rsidRPr="00347FD0">
        <w:rPr>
          <w:rFonts w:hint="eastAsia"/>
          <w:sz w:val="24"/>
        </w:rPr>
        <w:t>每个会议资助总经费不超过</w:t>
      </w:r>
      <w:r w:rsidR="009E2CD0">
        <w:rPr>
          <w:rFonts w:hint="eastAsia"/>
          <w:sz w:val="24"/>
        </w:rPr>
        <w:t>10</w:t>
      </w:r>
      <w:r w:rsidR="00BB2C49" w:rsidRPr="00347FD0">
        <w:rPr>
          <w:rFonts w:hint="eastAsia"/>
          <w:sz w:val="24"/>
        </w:rPr>
        <w:t>万元。</w:t>
      </w:r>
    </w:p>
    <w:p w:rsidR="001A5B7B" w:rsidRPr="001A5B7B" w:rsidRDefault="001A5B7B" w:rsidP="00CC3066">
      <w:pPr>
        <w:pStyle w:val="2"/>
        <w:rPr>
          <w:sz w:val="24"/>
        </w:rPr>
      </w:pPr>
      <w:bookmarkStart w:id="13" w:name="_Toc388968067"/>
      <w:r>
        <w:rPr>
          <w:rFonts w:hint="eastAsia"/>
          <w:sz w:val="24"/>
        </w:rPr>
        <w:t>（五）</w:t>
      </w:r>
      <w:r w:rsidRPr="001A5B7B">
        <w:rPr>
          <w:rFonts w:hint="eastAsia"/>
          <w:sz w:val="24"/>
        </w:rPr>
        <w:t>合作科研项目</w:t>
      </w:r>
      <w:bookmarkEnd w:id="13"/>
    </w:p>
    <w:p w:rsidR="001A5B7B" w:rsidRDefault="009A007F" w:rsidP="001A5B7B">
      <w:pPr>
        <w:pStyle w:val="a3"/>
        <w:numPr>
          <w:ilvl w:val="0"/>
          <w:numId w:val="22"/>
        </w:numPr>
        <w:spacing w:beforeLines="50" w:before="156" w:afterLines="50" w:after="156"/>
        <w:ind w:firstLineChars="0"/>
        <w:rPr>
          <w:sz w:val="24"/>
        </w:rPr>
      </w:pPr>
      <w:r>
        <w:rPr>
          <w:rFonts w:hint="eastAsia"/>
          <w:sz w:val="24"/>
        </w:rPr>
        <w:t>项目支持条件</w:t>
      </w:r>
    </w:p>
    <w:p w:rsidR="009A007F" w:rsidRPr="007B58BD" w:rsidRDefault="009A007F" w:rsidP="009A007F">
      <w:pPr>
        <w:pStyle w:val="a3"/>
        <w:spacing w:beforeLines="50" w:before="156" w:afterLines="50" w:after="156"/>
        <w:ind w:left="420" w:firstLineChars="0" w:firstLine="0"/>
        <w:rPr>
          <w:sz w:val="24"/>
        </w:rPr>
      </w:pPr>
      <w:r>
        <w:rPr>
          <w:rFonts w:hint="eastAsia"/>
          <w:sz w:val="24"/>
        </w:rPr>
        <w:t>本项目用于资助我校教师从事国际合作科研工作，邀请海外合作者来我校从事学术研究。</w:t>
      </w:r>
    </w:p>
    <w:p w:rsidR="009A007F" w:rsidRDefault="001A5B7B" w:rsidP="001A5B7B">
      <w:pPr>
        <w:tabs>
          <w:tab w:val="num" w:pos="2160"/>
        </w:tabs>
        <w:spacing w:beforeLines="50" w:before="156" w:afterLines="50" w:after="156"/>
        <w:ind w:left="485"/>
        <w:rPr>
          <w:sz w:val="24"/>
        </w:rPr>
      </w:pPr>
      <w:r>
        <w:rPr>
          <w:rFonts w:hint="eastAsia"/>
          <w:sz w:val="24"/>
        </w:rPr>
        <w:t>（</w:t>
      </w:r>
      <w:r>
        <w:rPr>
          <w:rFonts w:hint="eastAsia"/>
          <w:sz w:val="24"/>
        </w:rPr>
        <w:t>1</w:t>
      </w:r>
      <w:r>
        <w:rPr>
          <w:rFonts w:hint="eastAsia"/>
          <w:sz w:val="24"/>
        </w:rPr>
        <w:t>）</w:t>
      </w:r>
      <w:r w:rsidR="002378F6">
        <w:rPr>
          <w:rFonts w:hint="eastAsia"/>
          <w:sz w:val="24"/>
        </w:rPr>
        <w:t>邀请的海外合作者主要为非华裔外国学者</w:t>
      </w:r>
      <w:r w:rsidRPr="001A5B7B">
        <w:rPr>
          <w:rFonts w:hint="eastAsia"/>
          <w:sz w:val="24"/>
        </w:rPr>
        <w:t>；</w:t>
      </w:r>
    </w:p>
    <w:p w:rsidR="001A5B7B" w:rsidRPr="001A5B7B" w:rsidRDefault="001A5B7B" w:rsidP="001A5B7B">
      <w:pPr>
        <w:tabs>
          <w:tab w:val="num" w:pos="2160"/>
        </w:tabs>
        <w:spacing w:beforeLines="50" w:before="156" w:afterLines="50" w:after="156"/>
        <w:ind w:left="485"/>
        <w:rPr>
          <w:sz w:val="24"/>
        </w:rPr>
      </w:pPr>
      <w:r>
        <w:rPr>
          <w:rFonts w:hint="eastAsia"/>
          <w:sz w:val="24"/>
        </w:rPr>
        <w:t>（</w:t>
      </w:r>
      <w:r>
        <w:rPr>
          <w:rFonts w:hint="eastAsia"/>
          <w:sz w:val="24"/>
        </w:rPr>
        <w:t>2</w:t>
      </w:r>
      <w:r>
        <w:rPr>
          <w:rFonts w:hint="eastAsia"/>
          <w:sz w:val="24"/>
        </w:rPr>
        <w:t>）</w:t>
      </w:r>
      <w:r w:rsidRPr="001A5B7B">
        <w:rPr>
          <w:rFonts w:hint="eastAsia"/>
          <w:sz w:val="24"/>
        </w:rPr>
        <w:t>访问我校期间至少举办</w:t>
      </w:r>
      <w:r w:rsidRPr="001A5B7B">
        <w:rPr>
          <w:rFonts w:hint="eastAsia"/>
          <w:sz w:val="24"/>
        </w:rPr>
        <w:t>1</w:t>
      </w:r>
      <w:r w:rsidRPr="001A5B7B">
        <w:rPr>
          <w:rFonts w:hint="eastAsia"/>
          <w:sz w:val="24"/>
        </w:rPr>
        <w:t>次公开讲座（</w:t>
      </w:r>
      <w:r w:rsidRPr="001A5B7B">
        <w:rPr>
          <w:rFonts w:hint="eastAsia"/>
          <w:sz w:val="24"/>
        </w:rPr>
        <w:t>public lecture</w:t>
      </w:r>
      <w:r w:rsidRPr="001A5B7B">
        <w:rPr>
          <w:rFonts w:hint="eastAsia"/>
          <w:sz w:val="24"/>
        </w:rPr>
        <w:t>）和</w:t>
      </w:r>
      <w:r w:rsidRPr="001A5B7B">
        <w:rPr>
          <w:rFonts w:hint="eastAsia"/>
          <w:sz w:val="24"/>
        </w:rPr>
        <w:t>1</w:t>
      </w:r>
      <w:r w:rsidRPr="001A5B7B">
        <w:rPr>
          <w:rFonts w:hint="eastAsia"/>
          <w:sz w:val="24"/>
        </w:rPr>
        <w:t>个学术研讨会（</w:t>
      </w:r>
      <w:r w:rsidRPr="001A5B7B">
        <w:rPr>
          <w:rFonts w:hint="eastAsia"/>
          <w:sz w:val="24"/>
        </w:rPr>
        <w:t>seminar</w:t>
      </w:r>
      <w:r w:rsidRPr="001A5B7B">
        <w:rPr>
          <w:rFonts w:hint="eastAsia"/>
          <w:sz w:val="24"/>
        </w:rPr>
        <w:t>）。</w:t>
      </w:r>
    </w:p>
    <w:p w:rsidR="001A5B7B" w:rsidRPr="001A5B7B" w:rsidRDefault="001A5B7B" w:rsidP="001A5B7B">
      <w:pPr>
        <w:pStyle w:val="a3"/>
        <w:numPr>
          <w:ilvl w:val="0"/>
          <w:numId w:val="22"/>
        </w:numPr>
        <w:spacing w:beforeLines="50" w:before="156" w:afterLines="50" w:after="156"/>
        <w:ind w:firstLineChars="0"/>
        <w:rPr>
          <w:sz w:val="24"/>
        </w:rPr>
      </w:pPr>
      <w:r>
        <w:rPr>
          <w:rFonts w:hint="eastAsia"/>
          <w:sz w:val="24"/>
        </w:rPr>
        <w:t>项目经费</w:t>
      </w:r>
    </w:p>
    <w:p w:rsidR="009A007F" w:rsidRDefault="001A5B7B" w:rsidP="001A5B7B">
      <w:pPr>
        <w:tabs>
          <w:tab w:val="num" w:pos="2160"/>
        </w:tabs>
        <w:spacing w:beforeLines="50" w:before="156" w:afterLines="50" w:after="156"/>
        <w:ind w:left="485"/>
        <w:rPr>
          <w:sz w:val="24"/>
        </w:rPr>
      </w:pPr>
      <w:r>
        <w:rPr>
          <w:rFonts w:hint="eastAsia"/>
          <w:sz w:val="24"/>
        </w:rPr>
        <w:t>（</w:t>
      </w:r>
      <w:r>
        <w:rPr>
          <w:rFonts w:hint="eastAsia"/>
          <w:sz w:val="24"/>
        </w:rPr>
        <w:t>1</w:t>
      </w:r>
      <w:r>
        <w:rPr>
          <w:rFonts w:hint="eastAsia"/>
          <w:sz w:val="24"/>
        </w:rPr>
        <w:t>）</w:t>
      </w:r>
      <w:r w:rsidRPr="001A5B7B">
        <w:rPr>
          <w:rFonts w:hint="eastAsia"/>
          <w:sz w:val="24"/>
        </w:rPr>
        <w:t>支持外籍专家的一次往返经济舱机票；</w:t>
      </w:r>
    </w:p>
    <w:p w:rsidR="009A007F" w:rsidRDefault="001A5B7B" w:rsidP="001A5B7B">
      <w:pPr>
        <w:tabs>
          <w:tab w:val="num" w:pos="2160"/>
        </w:tabs>
        <w:spacing w:beforeLines="50" w:before="156" w:afterLines="50" w:after="156"/>
        <w:ind w:left="485"/>
        <w:rPr>
          <w:sz w:val="24"/>
        </w:rPr>
      </w:pPr>
      <w:r>
        <w:rPr>
          <w:rFonts w:hint="eastAsia"/>
          <w:sz w:val="24"/>
        </w:rPr>
        <w:t>（</w:t>
      </w:r>
      <w:r>
        <w:rPr>
          <w:rFonts w:hint="eastAsia"/>
          <w:sz w:val="24"/>
        </w:rPr>
        <w:t>2</w:t>
      </w:r>
      <w:r>
        <w:rPr>
          <w:rFonts w:hint="eastAsia"/>
          <w:sz w:val="24"/>
        </w:rPr>
        <w:t>）</w:t>
      </w:r>
      <w:r w:rsidRPr="001A5B7B">
        <w:rPr>
          <w:rFonts w:hint="eastAsia"/>
          <w:sz w:val="24"/>
        </w:rPr>
        <w:t>支持外籍专家访问我校期间</w:t>
      </w:r>
      <w:r w:rsidRPr="001A5B7B">
        <w:rPr>
          <w:rFonts w:hint="eastAsia"/>
          <w:sz w:val="24"/>
        </w:rPr>
        <w:t>2</w:t>
      </w:r>
      <w:r w:rsidRPr="001A5B7B">
        <w:rPr>
          <w:rFonts w:hint="eastAsia"/>
          <w:sz w:val="24"/>
        </w:rPr>
        <w:t>周内的住宿；</w:t>
      </w:r>
    </w:p>
    <w:p w:rsidR="00347FD0" w:rsidRPr="001A5B7B" w:rsidRDefault="001A5B7B" w:rsidP="001A5B7B">
      <w:pPr>
        <w:tabs>
          <w:tab w:val="num" w:pos="2160"/>
        </w:tabs>
        <w:spacing w:beforeLines="50" w:before="156" w:afterLines="50" w:after="156"/>
        <w:ind w:left="485"/>
        <w:rPr>
          <w:sz w:val="24"/>
        </w:rPr>
      </w:pPr>
      <w:r>
        <w:rPr>
          <w:rFonts w:hint="eastAsia"/>
          <w:sz w:val="24"/>
        </w:rPr>
        <w:t>（</w:t>
      </w:r>
      <w:r>
        <w:rPr>
          <w:rFonts w:hint="eastAsia"/>
          <w:sz w:val="24"/>
        </w:rPr>
        <w:t>3</w:t>
      </w:r>
      <w:r>
        <w:rPr>
          <w:rFonts w:hint="eastAsia"/>
          <w:sz w:val="24"/>
        </w:rPr>
        <w:t>）</w:t>
      </w:r>
      <w:r w:rsidRPr="001A5B7B">
        <w:rPr>
          <w:rFonts w:hint="eastAsia"/>
          <w:sz w:val="24"/>
        </w:rPr>
        <w:t>每个项目预算</w:t>
      </w:r>
      <w:r>
        <w:rPr>
          <w:rFonts w:hint="eastAsia"/>
          <w:sz w:val="24"/>
        </w:rPr>
        <w:t>上限为</w:t>
      </w:r>
      <w:r w:rsidRPr="001A5B7B">
        <w:rPr>
          <w:rFonts w:hint="eastAsia"/>
          <w:sz w:val="24"/>
        </w:rPr>
        <w:t>3</w:t>
      </w:r>
      <w:r w:rsidRPr="001A5B7B">
        <w:rPr>
          <w:rFonts w:hint="eastAsia"/>
          <w:sz w:val="24"/>
        </w:rPr>
        <w:t>万元。</w:t>
      </w:r>
    </w:p>
    <w:sectPr w:rsidR="00347FD0" w:rsidRPr="001A5B7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8C8" w:rsidRDefault="004918C8" w:rsidP="001A5B7B">
      <w:r>
        <w:separator/>
      </w:r>
    </w:p>
  </w:endnote>
  <w:endnote w:type="continuationSeparator" w:id="0">
    <w:p w:rsidR="004918C8" w:rsidRDefault="004918C8" w:rsidP="001A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74226"/>
      <w:docPartObj>
        <w:docPartGallery w:val="Page Numbers (Bottom of Page)"/>
        <w:docPartUnique/>
      </w:docPartObj>
    </w:sdtPr>
    <w:sdtEndPr/>
    <w:sdtContent>
      <w:p w:rsidR="009A007F" w:rsidRDefault="009A007F">
        <w:pPr>
          <w:pStyle w:val="a5"/>
          <w:jc w:val="right"/>
        </w:pPr>
        <w:r>
          <w:fldChar w:fldCharType="begin"/>
        </w:r>
        <w:r>
          <w:instrText>PAGE   \* MERGEFORMAT</w:instrText>
        </w:r>
        <w:r>
          <w:fldChar w:fldCharType="separate"/>
        </w:r>
        <w:r w:rsidR="0015022D" w:rsidRPr="0015022D">
          <w:rPr>
            <w:noProof/>
            <w:lang w:val="zh-CN"/>
          </w:rPr>
          <w:t>8</w:t>
        </w:r>
        <w:r>
          <w:fldChar w:fldCharType="end"/>
        </w:r>
      </w:p>
    </w:sdtContent>
  </w:sdt>
  <w:p w:rsidR="001A5B7B" w:rsidRDefault="001A5B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8C8" w:rsidRDefault="004918C8" w:rsidP="001A5B7B">
      <w:r>
        <w:separator/>
      </w:r>
    </w:p>
  </w:footnote>
  <w:footnote w:type="continuationSeparator" w:id="0">
    <w:p w:rsidR="004918C8" w:rsidRDefault="004918C8" w:rsidP="001A5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543"/>
    <w:multiLevelType w:val="hybridMultilevel"/>
    <w:tmpl w:val="214CB7E6"/>
    <w:lvl w:ilvl="0" w:tplc="35123BC6">
      <w:start w:val="1"/>
      <w:numFmt w:val="japaneseCounting"/>
      <w:lvlText w:val="%1、"/>
      <w:lvlJc w:val="left"/>
      <w:pPr>
        <w:tabs>
          <w:tab w:val="num" w:pos="435"/>
        </w:tabs>
        <w:ind w:left="435" w:hanging="435"/>
      </w:pPr>
      <w:rPr>
        <w:rFonts w:hint="default"/>
      </w:rPr>
    </w:lvl>
    <w:lvl w:ilvl="1" w:tplc="93B620B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9912B0"/>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3613A1"/>
    <w:multiLevelType w:val="hybridMultilevel"/>
    <w:tmpl w:val="78CCAED4"/>
    <w:lvl w:ilvl="0" w:tplc="AE2EA5DA">
      <w:start w:val="1"/>
      <w:numFmt w:val="bullet"/>
      <w:lvlText w:val=""/>
      <w:lvlJc w:val="left"/>
      <w:pPr>
        <w:tabs>
          <w:tab w:val="num" w:pos="720"/>
        </w:tabs>
        <w:ind w:left="720" w:hanging="360"/>
      </w:pPr>
      <w:rPr>
        <w:rFonts w:ascii="Wingdings 2" w:hAnsi="Wingdings 2" w:hint="default"/>
      </w:rPr>
    </w:lvl>
    <w:lvl w:ilvl="1" w:tplc="4C68C0A0" w:tentative="1">
      <w:start w:val="1"/>
      <w:numFmt w:val="bullet"/>
      <w:lvlText w:val=""/>
      <w:lvlJc w:val="left"/>
      <w:pPr>
        <w:tabs>
          <w:tab w:val="num" w:pos="1440"/>
        </w:tabs>
        <w:ind w:left="1440" w:hanging="360"/>
      </w:pPr>
      <w:rPr>
        <w:rFonts w:ascii="Wingdings 2" w:hAnsi="Wingdings 2" w:hint="default"/>
      </w:rPr>
    </w:lvl>
    <w:lvl w:ilvl="2" w:tplc="71786E9E">
      <w:start w:val="2362"/>
      <w:numFmt w:val="bullet"/>
      <w:lvlText w:val=""/>
      <w:lvlJc w:val="left"/>
      <w:pPr>
        <w:tabs>
          <w:tab w:val="num" w:pos="2160"/>
        </w:tabs>
        <w:ind w:left="2160" w:hanging="360"/>
      </w:pPr>
      <w:rPr>
        <w:rFonts w:ascii="Wingdings 2" w:hAnsi="Wingdings 2" w:hint="default"/>
      </w:rPr>
    </w:lvl>
    <w:lvl w:ilvl="3" w:tplc="0156ACEA" w:tentative="1">
      <w:start w:val="1"/>
      <w:numFmt w:val="bullet"/>
      <w:lvlText w:val=""/>
      <w:lvlJc w:val="left"/>
      <w:pPr>
        <w:tabs>
          <w:tab w:val="num" w:pos="2880"/>
        </w:tabs>
        <w:ind w:left="2880" w:hanging="360"/>
      </w:pPr>
      <w:rPr>
        <w:rFonts w:ascii="Wingdings 2" w:hAnsi="Wingdings 2" w:hint="default"/>
      </w:rPr>
    </w:lvl>
    <w:lvl w:ilvl="4" w:tplc="2F4867CE" w:tentative="1">
      <w:start w:val="1"/>
      <w:numFmt w:val="bullet"/>
      <w:lvlText w:val=""/>
      <w:lvlJc w:val="left"/>
      <w:pPr>
        <w:tabs>
          <w:tab w:val="num" w:pos="3600"/>
        </w:tabs>
        <w:ind w:left="3600" w:hanging="360"/>
      </w:pPr>
      <w:rPr>
        <w:rFonts w:ascii="Wingdings 2" w:hAnsi="Wingdings 2" w:hint="default"/>
      </w:rPr>
    </w:lvl>
    <w:lvl w:ilvl="5" w:tplc="DFCAE6D4" w:tentative="1">
      <w:start w:val="1"/>
      <w:numFmt w:val="bullet"/>
      <w:lvlText w:val=""/>
      <w:lvlJc w:val="left"/>
      <w:pPr>
        <w:tabs>
          <w:tab w:val="num" w:pos="4320"/>
        </w:tabs>
        <w:ind w:left="4320" w:hanging="360"/>
      </w:pPr>
      <w:rPr>
        <w:rFonts w:ascii="Wingdings 2" w:hAnsi="Wingdings 2" w:hint="default"/>
      </w:rPr>
    </w:lvl>
    <w:lvl w:ilvl="6" w:tplc="1198528A" w:tentative="1">
      <w:start w:val="1"/>
      <w:numFmt w:val="bullet"/>
      <w:lvlText w:val=""/>
      <w:lvlJc w:val="left"/>
      <w:pPr>
        <w:tabs>
          <w:tab w:val="num" w:pos="5040"/>
        </w:tabs>
        <w:ind w:left="5040" w:hanging="360"/>
      </w:pPr>
      <w:rPr>
        <w:rFonts w:ascii="Wingdings 2" w:hAnsi="Wingdings 2" w:hint="default"/>
      </w:rPr>
    </w:lvl>
    <w:lvl w:ilvl="7" w:tplc="EB4ED0AE" w:tentative="1">
      <w:start w:val="1"/>
      <w:numFmt w:val="bullet"/>
      <w:lvlText w:val=""/>
      <w:lvlJc w:val="left"/>
      <w:pPr>
        <w:tabs>
          <w:tab w:val="num" w:pos="5760"/>
        </w:tabs>
        <w:ind w:left="5760" w:hanging="360"/>
      </w:pPr>
      <w:rPr>
        <w:rFonts w:ascii="Wingdings 2" w:hAnsi="Wingdings 2" w:hint="default"/>
      </w:rPr>
    </w:lvl>
    <w:lvl w:ilvl="8" w:tplc="260A94CE" w:tentative="1">
      <w:start w:val="1"/>
      <w:numFmt w:val="bullet"/>
      <w:lvlText w:val=""/>
      <w:lvlJc w:val="left"/>
      <w:pPr>
        <w:tabs>
          <w:tab w:val="num" w:pos="6480"/>
        </w:tabs>
        <w:ind w:left="6480" w:hanging="360"/>
      </w:pPr>
      <w:rPr>
        <w:rFonts w:ascii="Wingdings 2" w:hAnsi="Wingdings 2" w:hint="default"/>
      </w:rPr>
    </w:lvl>
  </w:abstractNum>
  <w:abstractNum w:abstractNumId="3">
    <w:nsid w:val="0A6C0506"/>
    <w:multiLevelType w:val="hybridMultilevel"/>
    <w:tmpl w:val="AC549212"/>
    <w:lvl w:ilvl="0" w:tplc="2CCE3706">
      <w:start w:val="1"/>
      <w:numFmt w:val="bullet"/>
      <w:lvlText w:val=""/>
      <w:lvlJc w:val="left"/>
      <w:pPr>
        <w:tabs>
          <w:tab w:val="num" w:pos="720"/>
        </w:tabs>
        <w:ind w:left="720" w:hanging="360"/>
      </w:pPr>
      <w:rPr>
        <w:rFonts w:ascii="Wingdings 2" w:hAnsi="Wingdings 2" w:hint="default"/>
      </w:rPr>
    </w:lvl>
    <w:lvl w:ilvl="1" w:tplc="31D2A4B6" w:tentative="1">
      <w:start w:val="1"/>
      <w:numFmt w:val="bullet"/>
      <w:lvlText w:val=""/>
      <w:lvlJc w:val="left"/>
      <w:pPr>
        <w:tabs>
          <w:tab w:val="num" w:pos="1440"/>
        </w:tabs>
        <w:ind w:left="1440" w:hanging="360"/>
      </w:pPr>
      <w:rPr>
        <w:rFonts w:ascii="Wingdings 2" w:hAnsi="Wingdings 2" w:hint="default"/>
      </w:rPr>
    </w:lvl>
    <w:lvl w:ilvl="2" w:tplc="5198ABC0">
      <w:start w:val="1162"/>
      <w:numFmt w:val="bullet"/>
      <w:lvlText w:val=""/>
      <w:lvlJc w:val="left"/>
      <w:pPr>
        <w:tabs>
          <w:tab w:val="num" w:pos="2160"/>
        </w:tabs>
        <w:ind w:left="2160" w:hanging="360"/>
      </w:pPr>
      <w:rPr>
        <w:rFonts w:ascii="Wingdings 2" w:hAnsi="Wingdings 2" w:hint="default"/>
      </w:rPr>
    </w:lvl>
    <w:lvl w:ilvl="3" w:tplc="72162100" w:tentative="1">
      <w:start w:val="1"/>
      <w:numFmt w:val="bullet"/>
      <w:lvlText w:val=""/>
      <w:lvlJc w:val="left"/>
      <w:pPr>
        <w:tabs>
          <w:tab w:val="num" w:pos="2880"/>
        </w:tabs>
        <w:ind w:left="2880" w:hanging="360"/>
      </w:pPr>
      <w:rPr>
        <w:rFonts w:ascii="Wingdings 2" w:hAnsi="Wingdings 2" w:hint="default"/>
      </w:rPr>
    </w:lvl>
    <w:lvl w:ilvl="4" w:tplc="731434A0" w:tentative="1">
      <w:start w:val="1"/>
      <w:numFmt w:val="bullet"/>
      <w:lvlText w:val=""/>
      <w:lvlJc w:val="left"/>
      <w:pPr>
        <w:tabs>
          <w:tab w:val="num" w:pos="3600"/>
        </w:tabs>
        <w:ind w:left="3600" w:hanging="360"/>
      </w:pPr>
      <w:rPr>
        <w:rFonts w:ascii="Wingdings 2" w:hAnsi="Wingdings 2" w:hint="default"/>
      </w:rPr>
    </w:lvl>
    <w:lvl w:ilvl="5" w:tplc="5156DA68" w:tentative="1">
      <w:start w:val="1"/>
      <w:numFmt w:val="bullet"/>
      <w:lvlText w:val=""/>
      <w:lvlJc w:val="left"/>
      <w:pPr>
        <w:tabs>
          <w:tab w:val="num" w:pos="4320"/>
        </w:tabs>
        <w:ind w:left="4320" w:hanging="360"/>
      </w:pPr>
      <w:rPr>
        <w:rFonts w:ascii="Wingdings 2" w:hAnsi="Wingdings 2" w:hint="default"/>
      </w:rPr>
    </w:lvl>
    <w:lvl w:ilvl="6" w:tplc="6652DEBA" w:tentative="1">
      <w:start w:val="1"/>
      <w:numFmt w:val="bullet"/>
      <w:lvlText w:val=""/>
      <w:lvlJc w:val="left"/>
      <w:pPr>
        <w:tabs>
          <w:tab w:val="num" w:pos="5040"/>
        </w:tabs>
        <w:ind w:left="5040" w:hanging="360"/>
      </w:pPr>
      <w:rPr>
        <w:rFonts w:ascii="Wingdings 2" w:hAnsi="Wingdings 2" w:hint="default"/>
      </w:rPr>
    </w:lvl>
    <w:lvl w:ilvl="7" w:tplc="46D4AB00" w:tentative="1">
      <w:start w:val="1"/>
      <w:numFmt w:val="bullet"/>
      <w:lvlText w:val=""/>
      <w:lvlJc w:val="left"/>
      <w:pPr>
        <w:tabs>
          <w:tab w:val="num" w:pos="5760"/>
        </w:tabs>
        <w:ind w:left="5760" w:hanging="360"/>
      </w:pPr>
      <w:rPr>
        <w:rFonts w:ascii="Wingdings 2" w:hAnsi="Wingdings 2" w:hint="default"/>
      </w:rPr>
    </w:lvl>
    <w:lvl w:ilvl="8" w:tplc="CE16D0BC" w:tentative="1">
      <w:start w:val="1"/>
      <w:numFmt w:val="bullet"/>
      <w:lvlText w:val=""/>
      <w:lvlJc w:val="left"/>
      <w:pPr>
        <w:tabs>
          <w:tab w:val="num" w:pos="6480"/>
        </w:tabs>
        <w:ind w:left="6480" w:hanging="360"/>
      </w:pPr>
      <w:rPr>
        <w:rFonts w:ascii="Wingdings 2" w:hAnsi="Wingdings 2" w:hint="default"/>
      </w:rPr>
    </w:lvl>
  </w:abstractNum>
  <w:abstractNum w:abstractNumId="4">
    <w:nsid w:val="101B066E"/>
    <w:multiLevelType w:val="hybridMultilevel"/>
    <w:tmpl w:val="CE3453FC"/>
    <w:lvl w:ilvl="0" w:tplc="0409000F">
      <w:start w:val="1"/>
      <w:numFmt w:val="decimal"/>
      <w:lvlText w:val="%1."/>
      <w:lvlJc w:val="left"/>
      <w:pPr>
        <w:ind w:left="905" w:hanging="420"/>
      </w:pPr>
      <w:rPr>
        <w:rFont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5">
    <w:nsid w:val="14E00B08"/>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11A8F"/>
    <w:multiLevelType w:val="hybridMultilevel"/>
    <w:tmpl w:val="0DCCCDE4"/>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7">
    <w:nsid w:val="17D6140E"/>
    <w:multiLevelType w:val="hybridMultilevel"/>
    <w:tmpl w:val="37647946"/>
    <w:lvl w:ilvl="0" w:tplc="04090009">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
    <w:nsid w:val="199C2B1A"/>
    <w:multiLevelType w:val="hybridMultilevel"/>
    <w:tmpl w:val="0B0E8CD6"/>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9">
    <w:nsid w:val="1CF06AD4"/>
    <w:multiLevelType w:val="hybridMultilevel"/>
    <w:tmpl w:val="D722E9F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267805C4"/>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A87B68"/>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B26FB1"/>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8E1C3B"/>
    <w:multiLevelType w:val="hybridMultilevel"/>
    <w:tmpl w:val="53101BAE"/>
    <w:lvl w:ilvl="0" w:tplc="3EC44A68">
      <w:start w:val="1"/>
      <w:numFmt w:val="decimal"/>
      <w:lvlText w:val="%1."/>
      <w:lvlJc w:val="left"/>
      <w:pPr>
        <w:tabs>
          <w:tab w:val="num" w:pos="720"/>
        </w:tabs>
        <w:ind w:left="720" w:hanging="360"/>
      </w:pPr>
    </w:lvl>
    <w:lvl w:ilvl="1" w:tplc="F716A1FE" w:tentative="1">
      <w:start w:val="1"/>
      <w:numFmt w:val="decimal"/>
      <w:lvlText w:val="%2."/>
      <w:lvlJc w:val="left"/>
      <w:pPr>
        <w:tabs>
          <w:tab w:val="num" w:pos="1440"/>
        </w:tabs>
        <w:ind w:left="1440" w:hanging="360"/>
      </w:pPr>
    </w:lvl>
    <w:lvl w:ilvl="2" w:tplc="249243D4">
      <w:start w:val="1"/>
      <w:numFmt w:val="decimal"/>
      <w:lvlText w:val="%3."/>
      <w:lvlJc w:val="left"/>
      <w:pPr>
        <w:tabs>
          <w:tab w:val="num" w:pos="2160"/>
        </w:tabs>
        <w:ind w:left="2160" w:hanging="360"/>
      </w:pPr>
    </w:lvl>
    <w:lvl w:ilvl="3" w:tplc="AE267F82" w:tentative="1">
      <w:start w:val="1"/>
      <w:numFmt w:val="decimal"/>
      <w:lvlText w:val="%4."/>
      <w:lvlJc w:val="left"/>
      <w:pPr>
        <w:tabs>
          <w:tab w:val="num" w:pos="2880"/>
        </w:tabs>
        <w:ind w:left="2880" w:hanging="360"/>
      </w:pPr>
    </w:lvl>
    <w:lvl w:ilvl="4" w:tplc="2FCE4086" w:tentative="1">
      <w:start w:val="1"/>
      <w:numFmt w:val="decimal"/>
      <w:lvlText w:val="%5."/>
      <w:lvlJc w:val="left"/>
      <w:pPr>
        <w:tabs>
          <w:tab w:val="num" w:pos="3600"/>
        </w:tabs>
        <w:ind w:left="3600" w:hanging="360"/>
      </w:pPr>
    </w:lvl>
    <w:lvl w:ilvl="5" w:tplc="E182D452" w:tentative="1">
      <w:start w:val="1"/>
      <w:numFmt w:val="decimal"/>
      <w:lvlText w:val="%6."/>
      <w:lvlJc w:val="left"/>
      <w:pPr>
        <w:tabs>
          <w:tab w:val="num" w:pos="4320"/>
        </w:tabs>
        <w:ind w:left="4320" w:hanging="360"/>
      </w:pPr>
    </w:lvl>
    <w:lvl w:ilvl="6" w:tplc="FA5E7A98" w:tentative="1">
      <w:start w:val="1"/>
      <w:numFmt w:val="decimal"/>
      <w:lvlText w:val="%7."/>
      <w:lvlJc w:val="left"/>
      <w:pPr>
        <w:tabs>
          <w:tab w:val="num" w:pos="5040"/>
        </w:tabs>
        <w:ind w:left="5040" w:hanging="360"/>
      </w:pPr>
    </w:lvl>
    <w:lvl w:ilvl="7" w:tplc="A1223588" w:tentative="1">
      <w:start w:val="1"/>
      <w:numFmt w:val="decimal"/>
      <w:lvlText w:val="%8."/>
      <w:lvlJc w:val="left"/>
      <w:pPr>
        <w:tabs>
          <w:tab w:val="num" w:pos="5760"/>
        </w:tabs>
        <w:ind w:left="5760" w:hanging="360"/>
      </w:pPr>
    </w:lvl>
    <w:lvl w:ilvl="8" w:tplc="06D0C020" w:tentative="1">
      <w:start w:val="1"/>
      <w:numFmt w:val="decimal"/>
      <w:lvlText w:val="%9."/>
      <w:lvlJc w:val="left"/>
      <w:pPr>
        <w:tabs>
          <w:tab w:val="num" w:pos="6480"/>
        </w:tabs>
        <w:ind w:left="6480" w:hanging="360"/>
      </w:pPr>
    </w:lvl>
  </w:abstractNum>
  <w:abstractNum w:abstractNumId="14">
    <w:nsid w:val="303C1FD5"/>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8F5A32"/>
    <w:multiLevelType w:val="hybridMultilevel"/>
    <w:tmpl w:val="B842430E"/>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16">
    <w:nsid w:val="3D9375A3"/>
    <w:multiLevelType w:val="hybridMultilevel"/>
    <w:tmpl w:val="64CC54E2"/>
    <w:lvl w:ilvl="0" w:tplc="04090009">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17">
    <w:nsid w:val="3FB951D6"/>
    <w:multiLevelType w:val="hybridMultilevel"/>
    <w:tmpl w:val="8752BF36"/>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18">
    <w:nsid w:val="424A4D2B"/>
    <w:multiLevelType w:val="hybridMultilevel"/>
    <w:tmpl w:val="56CA07E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42AE4698"/>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DED3FD2"/>
    <w:multiLevelType w:val="hybridMultilevel"/>
    <w:tmpl w:val="3EA80A86"/>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21">
    <w:nsid w:val="50C01738"/>
    <w:multiLevelType w:val="hybridMultilevel"/>
    <w:tmpl w:val="E2B00984"/>
    <w:lvl w:ilvl="0" w:tplc="7CC886B6">
      <w:start w:val="1"/>
      <w:numFmt w:val="bullet"/>
      <w:lvlText w:val=""/>
      <w:lvlJc w:val="left"/>
      <w:pPr>
        <w:tabs>
          <w:tab w:val="num" w:pos="720"/>
        </w:tabs>
        <w:ind w:left="720" w:hanging="360"/>
      </w:pPr>
      <w:rPr>
        <w:rFonts w:ascii="Wingdings 2" w:hAnsi="Wingdings 2" w:hint="default"/>
      </w:rPr>
    </w:lvl>
    <w:lvl w:ilvl="1" w:tplc="9F309C14" w:tentative="1">
      <w:start w:val="1"/>
      <w:numFmt w:val="bullet"/>
      <w:lvlText w:val=""/>
      <w:lvlJc w:val="left"/>
      <w:pPr>
        <w:tabs>
          <w:tab w:val="num" w:pos="1440"/>
        </w:tabs>
        <w:ind w:left="1440" w:hanging="360"/>
      </w:pPr>
      <w:rPr>
        <w:rFonts w:ascii="Wingdings 2" w:hAnsi="Wingdings 2" w:hint="default"/>
      </w:rPr>
    </w:lvl>
    <w:lvl w:ilvl="2" w:tplc="3DF2F0E6" w:tentative="1">
      <w:start w:val="1"/>
      <w:numFmt w:val="bullet"/>
      <w:lvlText w:val=""/>
      <w:lvlJc w:val="left"/>
      <w:pPr>
        <w:tabs>
          <w:tab w:val="num" w:pos="2160"/>
        </w:tabs>
        <w:ind w:left="2160" w:hanging="360"/>
      </w:pPr>
      <w:rPr>
        <w:rFonts w:ascii="Wingdings 2" w:hAnsi="Wingdings 2" w:hint="default"/>
      </w:rPr>
    </w:lvl>
    <w:lvl w:ilvl="3" w:tplc="42A2C51E" w:tentative="1">
      <w:start w:val="1"/>
      <w:numFmt w:val="bullet"/>
      <w:lvlText w:val=""/>
      <w:lvlJc w:val="left"/>
      <w:pPr>
        <w:tabs>
          <w:tab w:val="num" w:pos="2880"/>
        </w:tabs>
        <w:ind w:left="2880" w:hanging="360"/>
      </w:pPr>
      <w:rPr>
        <w:rFonts w:ascii="Wingdings 2" w:hAnsi="Wingdings 2" w:hint="default"/>
      </w:rPr>
    </w:lvl>
    <w:lvl w:ilvl="4" w:tplc="C1EAB038" w:tentative="1">
      <w:start w:val="1"/>
      <w:numFmt w:val="bullet"/>
      <w:lvlText w:val=""/>
      <w:lvlJc w:val="left"/>
      <w:pPr>
        <w:tabs>
          <w:tab w:val="num" w:pos="3600"/>
        </w:tabs>
        <w:ind w:left="3600" w:hanging="360"/>
      </w:pPr>
      <w:rPr>
        <w:rFonts w:ascii="Wingdings 2" w:hAnsi="Wingdings 2" w:hint="default"/>
      </w:rPr>
    </w:lvl>
    <w:lvl w:ilvl="5" w:tplc="EB688D7A" w:tentative="1">
      <w:start w:val="1"/>
      <w:numFmt w:val="bullet"/>
      <w:lvlText w:val=""/>
      <w:lvlJc w:val="left"/>
      <w:pPr>
        <w:tabs>
          <w:tab w:val="num" w:pos="4320"/>
        </w:tabs>
        <w:ind w:left="4320" w:hanging="360"/>
      </w:pPr>
      <w:rPr>
        <w:rFonts w:ascii="Wingdings 2" w:hAnsi="Wingdings 2" w:hint="default"/>
      </w:rPr>
    </w:lvl>
    <w:lvl w:ilvl="6" w:tplc="12DE3DEA" w:tentative="1">
      <w:start w:val="1"/>
      <w:numFmt w:val="bullet"/>
      <w:lvlText w:val=""/>
      <w:lvlJc w:val="left"/>
      <w:pPr>
        <w:tabs>
          <w:tab w:val="num" w:pos="5040"/>
        </w:tabs>
        <w:ind w:left="5040" w:hanging="360"/>
      </w:pPr>
      <w:rPr>
        <w:rFonts w:ascii="Wingdings 2" w:hAnsi="Wingdings 2" w:hint="default"/>
      </w:rPr>
    </w:lvl>
    <w:lvl w:ilvl="7" w:tplc="874040A6" w:tentative="1">
      <w:start w:val="1"/>
      <w:numFmt w:val="bullet"/>
      <w:lvlText w:val=""/>
      <w:lvlJc w:val="left"/>
      <w:pPr>
        <w:tabs>
          <w:tab w:val="num" w:pos="5760"/>
        </w:tabs>
        <w:ind w:left="5760" w:hanging="360"/>
      </w:pPr>
      <w:rPr>
        <w:rFonts w:ascii="Wingdings 2" w:hAnsi="Wingdings 2" w:hint="default"/>
      </w:rPr>
    </w:lvl>
    <w:lvl w:ilvl="8" w:tplc="72ACB83E" w:tentative="1">
      <w:start w:val="1"/>
      <w:numFmt w:val="bullet"/>
      <w:lvlText w:val=""/>
      <w:lvlJc w:val="left"/>
      <w:pPr>
        <w:tabs>
          <w:tab w:val="num" w:pos="6480"/>
        </w:tabs>
        <w:ind w:left="6480" w:hanging="360"/>
      </w:pPr>
      <w:rPr>
        <w:rFonts w:ascii="Wingdings 2" w:hAnsi="Wingdings 2" w:hint="default"/>
      </w:rPr>
    </w:lvl>
  </w:abstractNum>
  <w:abstractNum w:abstractNumId="22">
    <w:nsid w:val="51DA595C"/>
    <w:multiLevelType w:val="hybridMultilevel"/>
    <w:tmpl w:val="EC0649A6"/>
    <w:lvl w:ilvl="0" w:tplc="04090009">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nsid w:val="52B76BF4"/>
    <w:multiLevelType w:val="hybridMultilevel"/>
    <w:tmpl w:val="5CCA175E"/>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4">
    <w:nsid w:val="580B59FF"/>
    <w:multiLevelType w:val="hybridMultilevel"/>
    <w:tmpl w:val="8828CE1C"/>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5">
    <w:nsid w:val="599870B3"/>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06F5661"/>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2E462F"/>
    <w:multiLevelType w:val="hybridMultilevel"/>
    <w:tmpl w:val="61E03782"/>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28">
    <w:nsid w:val="69E71622"/>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AD250C8"/>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C63B58"/>
    <w:multiLevelType w:val="hybridMultilevel"/>
    <w:tmpl w:val="BAA4B304"/>
    <w:lvl w:ilvl="0" w:tplc="04090009">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31">
    <w:nsid w:val="711D37D6"/>
    <w:multiLevelType w:val="hybridMultilevel"/>
    <w:tmpl w:val="8F6E010E"/>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2">
    <w:nsid w:val="742C10C4"/>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4BE767D"/>
    <w:multiLevelType w:val="hybridMultilevel"/>
    <w:tmpl w:val="CAA6FBB2"/>
    <w:lvl w:ilvl="0" w:tplc="A6268FF0">
      <w:start w:val="1"/>
      <w:numFmt w:val="bullet"/>
      <w:lvlText w:val=""/>
      <w:lvlJc w:val="left"/>
      <w:pPr>
        <w:tabs>
          <w:tab w:val="num" w:pos="720"/>
        </w:tabs>
        <w:ind w:left="720" w:hanging="360"/>
      </w:pPr>
      <w:rPr>
        <w:rFonts w:ascii="Wingdings 2" w:hAnsi="Wingdings 2" w:hint="default"/>
      </w:rPr>
    </w:lvl>
    <w:lvl w:ilvl="1" w:tplc="50E27C66" w:tentative="1">
      <w:start w:val="1"/>
      <w:numFmt w:val="bullet"/>
      <w:lvlText w:val=""/>
      <w:lvlJc w:val="left"/>
      <w:pPr>
        <w:tabs>
          <w:tab w:val="num" w:pos="1440"/>
        </w:tabs>
        <w:ind w:left="1440" w:hanging="360"/>
      </w:pPr>
      <w:rPr>
        <w:rFonts w:ascii="Wingdings 2" w:hAnsi="Wingdings 2" w:hint="default"/>
      </w:rPr>
    </w:lvl>
    <w:lvl w:ilvl="2" w:tplc="B656B468" w:tentative="1">
      <w:start w:val="1"/>
      <w:numFmt w:val="bullet"/>
      <w:lvlText w:val=""/>
      <w:lvlJc w:val="left"/>
      <w:pPr>
        <w:tabs>
          <w:tab w:val="num" w:pos="2160"/>
        </w:tabs>
        <w:ind w:left="2160" w:hanging="360"/>
      </w:pPr>
      <w:rPr>
        <w:rFonts w:ascii="Wingdings 2" w:hAnsi="Wingdings 2" w:hint="default"/>
      </w:rPr>
    </w:lvl>
    <w:lvl w:ilvl="3" w:tplc="AA7E5646" w:tentative="1">
      <w:start w:val="1"/>
      <w:numFmt w:val="bullet"/>
      <w:lvlText w:val=""/>
      <w:lvlJc w:val="left"/>
      <w:pPr>
        <w:tabs>
          <w:tab w:val="num" w:pos="2880"/>
        </w:tabs>
        <w:ind w:left="2880" w:hanging="360"/>
      </w:pPr>
      <w:rPr>
        <w:rFonts w:ascii="Wingdings 2" w:hAnsi="Wingdings 2" w:hint="default"/>
      </w:rPr>
    </w:lvl>
    <w:lvl w:ilvl="4" w:tplc="4B347F10" w:tentative="1">
      <w:start w:val="1"/>
      <w:numFmt w:val="bullet"/>
      <w:lvlText w:val=""/>
      <w:lvlJc w:val="left"/>
      <w:pPr>
        <w:tabs>
          <w:tab w:val="num" w:pos="3600"/>
        </w:tabs>
        <w:ind w:left="3600" w:hanging="360"/>
      </w:pPr>
      <w:rPr>
        <w:rFonts w:ascii="Wingdings 2" w:hAnsi="Wingdings 2" w:hint="default"/>
      </w:rPr>
    </w:lvl>
    <w:lvl w:ilvl="5" w:tplc="12E67238" w:tentative="1">
      <w:start w:val="1"/>
      <w:numFmt w:val="bullet"/>
      <w:lvlText w:val=""/>
      <w:lvlJc w:val="left"/>
      <w:pPr>
        <w:tabs>
          <w:tab w:val="num" w:pos="4320"/>
        </w:tabs>
        <w:ind w:left="4320" w:hanging="360"/>
      </w:pPr>
      <w:rPr>
        <w:rFonts w:ascii="Wingdings 2" w:hAnsi="Wingdings 2" w:hint="default"/>
      </w:rPr>
    </w:lvl>
    <w:lvl w:ilvl="6" w:tplc="289077F6" w:tentative="1">
      <w:start w:val="1"/>
      <w:numFmt w:val="bullet"/>
      <w:lvlText w:val=""/>
      <w:lvlJc w:val="left"/>
      <w:pPr>
        <w:tabs>
          <w:tab w:val="num" w:pos="5040"/>
        </w:tabs>
        <w:ind w:left="5040" w:hanging="360"/>
      </w:pPr>
      <w:rPr>
        <w:rFonts w:ascii="Wingdings 2" w:hAnsi="Wingdings 2" w:hint="default"/>
      </w:rPr>
    </w:lvl>
    <w:lvl w:ilvl="7" w:tplc="90F6D546" w:tentative="1">
      <w:start w:val="1"/>
      <w:numFmt w:val="bullet"/>
      <w:lvlText w:val=""/>
      <w:lvlJc w:val="left"/>
      <w:pPr>
        <w:tabs>
          <w:tab w:val="num" w:pos="5760"/>
        </w:tabs>
        <w:ind w:left="5760" w:hanging="360"/>
      </w:pPr>
      <w:rPr>
        <w:rFonts w:ascii="Wingdings 2" w:hAnsi="Wingdings 2" w:hint="default"/>
      </w:rPr>
    </w:lvl>
    <w:lvl w:ilvl="8" w:tplc="7302A31A" w:tentative="1">
      <w:start w:val="1"/>
      <w:numFmt w:val="bullet"/>
      <w:lvlText w:val=""/>
      <w:lvlJc w:val="left"/>
      <w:pPr>
        <w:tabs>
          <w:tab w:val="num" w:pos="6480"/>
        </w:tabs>
        <w:ind w:left="6480" w:hanging="360"/>
      </w:pPr>
      <w:rPr>
        <w:rFonts w:ascii="Wingdings 2" w:hAnsi="Wingdings 2" w:hint="default"/>
      </w:rPr>
    </w:lvl>
  </w:abstractNum>
  <w:abstractNum w:abstractNumId="34">
    <w:nsid w:val="77A711CB"/>
    <w:multiLevelType w:val="hybridMultilevel"/>
    <w:tmpl w:val="2E942F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6"/>
  </w:num>
  <w:num w:numId="4">
    <w:abstractNumId w:val="15"/>
  </w:num>
  <w:num w:numId="5">
    <w:abstractNumId w:val="8"/>
  </w:num>
  <w:num w:numId="6">
    <w:abstractNumId w:val="20"/>
  </w:num>
  <w:num w:numId="7">
    <w:abstractNumId w:val="27"/>
  </w:num>
  <w:num w:numId="8">
    <w:abstractNumId w:val="17"/>
  </w:num>
  <w:num w:numId="9">
    <w:abstractNumId w:val="9"/>
  </w:num>
  <w:num w:numId="10">
    <w:abstractNumId w:val="1"/>
  </w:num>
  <w:num w:numId="11">
    <w:abstractNumId w:val="10"/>
  </w:num>
  <w:num w:numId="12">
    <w:abstractNumId w:val="34"/>
  </w:num>
  <w:num w:numId="13">
    <w:abstractNumId w:val="32"/>
  </w:num>
  <w:num w:numId="14">
    <w:abstractNumId w:val="28"/>
  </w:num>
  <w:num w:numId="15">
    <w:abstractNumId w:val="5"/>
  </w:num>
  <w:num w:numId="16">
    <w:abstractNumId w:val="14"/>
  </w:num>
  <w:num w:numId="17">
    <w:abstractNumId w:val="11"/>
  </w:num>
  <w:num w:numId="18">
    <w:abstractNumId w:val="19"/>
  </w:num>
  <w:num w:numId="19">
    <w:abstractNumId w:val="25"/>
  </w:num>
  <w:num w:numId="20">
    <w:abstractNumId w:val="2"/>
  </w:num>
  <w:num w:numId="21">
    <w:abstractNumId w:val="12"/>
  </w:num>
  <w:num w:numId="22">
    <w:abstractNumId w:val="26"/>
  </w:num>
  <w:num w:numId="23">
    <w:abstractNumId w:val="22"/>
  </w:num>
  <w:num w:numId="24">
    <w:abstractNumId w:val="7"/>
  </w:num>
  <w:num w:numId="25">
    <w:abstractNumId w:val="30"/>
  </w:num>
  <w:num w:numId="26">
    <w:abstractNumId w:val="16"/>
  </w:num>
  <w:num w:numId="27">
    <w:abstractNumId w:val="21"/>
  </w:num>
  <w:num w:numId="28">
    <w:abstractNumId w:val="33"/>
  </w:num>
  <w:num w:numId="29">
    <w:abstractNumId w:val="13"/>
  </w:num>
  <w:num w:numId="30">
    <w:abstractNumId w:val="3"/>
  </w:num>
  <w:num w:numId="31">
    <w:abstractNumId w:val="29"/>
  </w:num>
  <w:num w:numId="32">
    <w:abstractNumId w:val="18"/>
  </w:num>
  <w:num w:numId="33">
    <w:abstractNumId w:val="31"/>
  </w:num>
  <w:num w:numId="34">
    <w:abstractNumId w:val="2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D9"/>
    <w:rsid w:val="00052ACE"/>
    <w:rsid w:val="00092FFF"/>
    <w:rsid w:val="000B5342"/>
    <w:rsid w:val="001166F4"/>
    <w:rsid w:val="00132E8D"/>
    <w:rsid w:val="0015022D"/>
    <w:rsid w:val="001A5B7B"/>
    <w:rsid w:val="001D3520"/>
    <w:rsid w:val="002378F6"/>
    <w:rsid w:val="002431DB"/>
    <w:rsid w:val="002828E0"/>
    <w:rsid w:val="00347FD0"/>
    <w:rsid w:val="00370411"/>
    <w:rsid w:val="004918C8"/>
    <w:rsid w:val="004C2577"/>
    <w:rsid w:val="00606F13"/>
    <w:rsid w:val="00625378"/>
    <w:rsid w:val="00654DA5"/>
    <w:rsid w:val="007157D9"/>
    <w:rsid w:val="00741E38"/>
    <w:rsid w:val="00761FFC"/>
    <w:rsid w:val="007B58BD"/>
    <w:rsid w:val="0088089A"/>
    <w:rsid w:val="008A725D"/>
    <w:rsid w:val="00914A4D"/>
    <w:rsid w:val="00943654"/>
    <w:rsid w:val="009A007F"/>
    <w:rsid w:val="009E2CD0"/>
    <w:rsid w:val="00A8273B"/>
    <w:rsid w:val="00AD1483"/>
    <w:rsid w:val="00B722C1"/>
    <w:rsid w:val="00BB2C49"/>
    <w:rsid w:val="00BF71D5"/>
    <w:rsid w:val="00C32DCD"/>
    <w:rsid w:val="00CC3066"/>
    <w:rsid w:val="00E55C3C"/>
    <w:rsid w:val="00ED5A65"/>
    <w:rsid w:val="00F2046D"/>
    <w:rsid w:val="00F93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D9"/>
    <w:pPr>
      <w:widowControl w:val="0"/>
      <w:jc w:val="both"/>
    </w:pPr>
  </w:style>
  <w:style w:type="paragraph" w:styleId="1">
    <w:name w:val="heading 1"/>
    <w:basedOn w:val="a"/>
    <w:next w:val="a"/>
    <w:link w:val="1Char"/>
    <w:uiPriority w:val="9"/>
    <w:qFormat/>
    <w:rsid w:val="00914A4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14A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7D9"/>
    <w:pPr>
      <w:ind w:firstLineChars="200" w:firstLine="420"/>
    </w:pPr>
    <w:rPr>
      <w:rFonts w:ascii="Calibri" w:eastAsia="宋体" w:hAnsi="Calibri" w:cs="Times New Roman"/>
    </w:rPr>
  </w:style>
  <w:style w:type="paragraph" w:styleId="a4">
    <w:name w:val="header"/>
    <w:basedOn w:val="a"/>
    <w:link w:val="Char"/>
    <w:uiPriority w:val="99"/>
    <w:unhideWhenUsed/>
    <w:rsid w:val="001A5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A5B7B"/>
    <w:rPr>
      <w:sz w:val="18"/>
      <w:szCs w:val="18"/>
    </w:rPr>
  </w:style>
  <w:style w:type="paragraph" w:styleId="a5">
    <w:name w:val="footer"/>
    <w:basedOn w:val="a"/>
    <w:link w:val="Char0"/>
    <w:uiPriority w:val="99"/>
    <w:unhideWhenUsed/>
    <w:rsid w:val="001A5B7B"/>
    <w:pPr>
      <w:tabs>
        <w:tab w:val="center" w:pos="4153"/>
        <w:tab w:val="right" w:pos="8306"/>
      </w:tabs>
      <w:snapToGrid w:val="0"/>
      <w:jc w:val="left"/>
    </w:pPr>
    <w:rPr>
      <w:sz w:val="18"/>
      <w:szCs w:val="18"/>
    </w:rPr>
  </w:style>
  <w:style w:type="character" w:customStyle="1" w:styleId="Char0">
    <w:name w:val="页脚 Char"/>
    <w:basedOn w:val="a0"/>
    <w:link w:val="a5"/>
    <w:uiPriority w:val="99"/>
    <w:rsid w:val="001A5B7B"/>
    <w:rPr>
      <w:sz w:val="18"/>
      <w:szCs w:val="18"/>
    </w:rPr>
  </w:style>
  <w:style w:type="paragraph" w:styleId="a6">
    <w:name w:val="Balloon Text"/>
    <w:basedOn w:val="a"/>
    <w:link w:val="Char1"/>
    <w:uiPriority w:val="99"/>
    <w:semiHidden/>
    <w:unhideWhenUsed/>
    <w:rsid w:val="001A5B7B"/>
    <w:rPr>
      <w:sz w:val="18"/>
      <w:szCs w:val="18"/>
    </w:rPr>
  </w:style>
  <w:style w:type="character" w:customStyle="1" w:styleId="Char1">
    <w:name w:val="批注框文本 Char"/>
    <w:basedOn w:val="a0"/>
    <w:link w:val="a6"/>
    <w:uiPriority w:val="99"/>
    <w:semiHidden/>
    <w:rsid w:val="001A5B7B"/>
    <w:rPr>
      <w:sz w:val="18"/>
      <w:szCs w:val="18"/>
    </w:rPr>
  </w:style>
  <w:style w:type="character" w:customStyle="1" w:styleId="1Char">
    <w:name w:val="标题 1 Char"/>
    <w:basedOn w:val="a0"/>
    <w:link w:val="1"/>
    <w:uiPriority w:val="9"/>
    <w:rsid w:val="00914A4D"/>
    <w:rPr>
      <w:b/>
      <w:bCs/>
      <w:kern w:val="44"/>
      <w:sz w:val="44"/>
      <w:szCs w:val="44"/>
    </w:rPr>
  </w:style>
  <w:style w:type="character" w:customStyle="1" w:styleId="2Char">
    <w:name w:val="标题 2 Char"/>
    <w:basedOn w:val="a0"/>
    <w:link w:val="2"/>
    <w:uiPriority w:val="9"/>
    <w:semiHidden/>
    <w:rsid w:val="00914A4D"/>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9A007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A007F"/>
  </w:style>
  <w:style w:type="paragraph" w:styleId="20">
    <w:name w:val="toc 2"/>
    <w:basedOn w:val="a"/>
    <w:next w:val="a"/>
    <w:autoRedefine/>
    <w:uiPriority w:val="39"/>
    <w:unhideWhenUsed/>
    <w:rsid w:val="009A007F"/>
    <w:pPr>
      <w:ind w:leftChars="200" w:left="420"/>
    </w:pPr>
  </w:style>
  <w:style w:type="character" w:styleId="a7">
    <w:name w:val="Hyperlink"/>
    <w:basedOn w:val="a0"/>
    <w:uiPriority w:val="99"/>
    <w:unhideWhenUsed/>
    <w:rsid w:val="009A0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D9"/>
    <w:pPr>
      <w:widowControl w:val="0"/>
      <w:jc w:val="both"/>
    </w:pPr>
  </w:style>
  <w:style w:type="paragraph" w:styleId="1">
    <w:name w:val="heading 1"/>
    <w:basedOn w:val="a"/>
    <w:next w:val="a"/>
    <w:link w:val="1Char"/>
    <w:uiPriority w:val="9"/>
    <w:qFormat/>
    <w:rsid w:val="00914A4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14A4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7D9"/>
    <w:pPr>
      <w:ind w:firstLineChars="200" w:firstLine="420"/>
    </w:pPr>
    <w:rPr>
      <w:rFonts w:ascii="Calibri" w:eastAsia="宋体" w:hAnsi="Calibri" w:cs="Times New Roman"/>
    </w:rPr>
  </w:style>
  <w:style w:type="paragraph" w:styleId="a4">
    <w:name w:val="header"/>
    <w:basedOn w:val="a"/>
    <w:link w:val="Char"/>
    <w:uiPriority w:val="99"/>
    <w:unhideWhenUsed/>
    <w:rsid w:val="001A5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A5B7B"/>
    <w:rPr>
      <w:sz w:val="18"/>
      <w:szCs w:val="18"/>
    </w:rPr>
  </w:style>
  <w:style w:type="paragraph" w:styleId="a5">
    <w:name w:val="footer"/>
    <w:basedOn w:val="a"/>
    <w:link w:val="Char0"/>
    <w:uiPriority w:val="99"/>
    <w:unhideWhenUsed/>
    <w:rsid w:val="001A5B7B"/>
    <w:pPr>
      <w:tabs>
        <w:tab w:val="center" w:pos="4153"/>
        <w:tab w:val="right" w:pos="8306"/>
      </w:tabs>
      <w:snapToGrid w:val="0"/>
      <w:jc w:val="left"/>
    </w:pPr>
    <w:rPr>
      <w:sz w:val="18"/>
      <w:szCs w:val="18"/>
    </w:rPr>
  </w:style>
  <w:style w:type="character" w:customStyle="1" w:styleId="Char0">
    <w:name w:val="页脚 Char"/>
    <w:basedOn w:val="a0"/>
    <w:link w:val="a5"/>
    <w:uiPriority w:val="99"/>
    <w:rsid w:val="001A5B7B"/>
    <w:rPr>
      <w:sz w:val="18"/>
      <w:szCs w:val="18"/>
    </w:rPr>
  </w:style>
  <w:style w:type="paragraph" w:styleId="a6">
    <w:name w:val="Balloon Text"/>
    <w:basedOn w:val="a"/>
    <w:link w:val="Char1"/>
    <w:uiPriority w:val="99"/>
    <w:semiHidden/>
    <w:unhideWhenUsed/>
    <w:rsid w:val="001A5B7B"/>
    <w:rPr>
      <w:sz w:val="18"/>
      <w:szCs w:val="18"/>
    </w:rPr>
  </w:style>
  <w:style w:type="character" w:customStyle="1" w:styleId="Char1">
    <w:name w:val="批注框文本 Char"/>
    <w:basedOn w:val="a0"/>
    <w:link w:val="a6"/>
    <w:uiPriority w:val="99"/>
    <w:semiHidden/>
    <w:rsid w:val="001A5B7B"/>
    <w:rPr>
      <w:sz w:val="18"/>
      <w:szCs w:val="18"/>
    </w:rPr>
  </w:style>
  <w:style w:type="character" w:customStyle="1" w:styleId="1Char">
    <w:name w:val="标题 1 Char"/>
    <w:basedOn w:val="a0"/>
    <w:link w:val="1"/>
    <w:uiPriority w:val="9"/>
    <w:rsid w:val="00914A4D"/>
    <w:rPr>
      <w:b/>
      <w:bCs/>
      <w:kern w:val="44"/>
      <w:sz w:val="44"/>
      <w:szCs w:val="44"/>
    </w:rPr>
  </w:style>
  <w:style w:type="character" w:customStyle="1" w:styleId="2Char">
    <w:name w:val="标题 2 Char"/>
    <w:basedOn w:val="a0"/>
    <w:link w:val="2"/>
    <w:uiPriority w:val="9"/>
    <w:semiHidden/>
    <w:rsid w:val="00914A4D"/>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9A007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A007F"/>
  </w:style>
  <w:style w:type="paragraph" w:styleId="20">
    <w:name w:val="toc 2"/>
    <w:basedOn w:val="a"/>
    <w:next w:val="a"/>
    <w:autoRedefine/>
    <w:uiPriority w:val="39"/>
    <w:unhideWhenUsed/>
    <w:rsid w:val="009A007F"/>
    <w:pPr>
      <w:ind w:leftChars="200" w:left="420"/>
    </w:pPr>
  </w:style>
  <w:style w:type="character" w:styleId="a7">
    <w:name w:val="Hyperlink"/>
    <w:basedOn w:val="a0"/>
    <w:uiPriority w:val="99"/>
    <w:unhideWhenUsed/>
    <w:rsid w:val="009A0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08">
      <w:bodyDiv w:val="1"/>
      <w:marLeft w:val="0"/>
      <w:marRight w:val="0"/>
      <w:marTop w:val="0"/>
      <w:marBottom w:val="0"/>
      <w:divBdr>
        <w:top w:val="none" w:sz="0" w:space="0" w:color="auto"/>
        <w:left w:val="none" w:sz="0" w:space="0" w:color="auto"/>
        <w:bottom w:val="none" w:sz="0" w:space="0" w:color="auto"/>
        <w:right w:val="none" w:sz="0" w:space="0" w:color="auto"/>
      </w:divBdr>
      <w:divsChild>
        <w:div w:id="761023685">
          <w:marLeft w:val="432"/>
          <w:marRight w:val="0"/>
          <w:marTop w:val="125"/>
          <w:marBottom w:val="0"/>
          <w:divBdr>
            <w:top w:val="none" w:sz="0" w:space="0" w:color="auto"/>
            <w:left w:val="none" w:sz="0" w:space="0" w:color="auto"/>
            <w:bottom w:val="none" w:sz="0" w:space="0" w:color="auto"/>
            <w:right w:val="none" w:sz="0" w:space="0" w:color="auto"/>
          </w:divBdr>
        </w:div>
        <w:div w:id="909147299">
          <w:marLeft w:val="1440"/>
          <w:marRight w:val="0"/>
          <w:marTop w:val="101"/>
          <w:marBottom w:val="0"/>
          <w:divBdr>
            <w:top w:val="none" w:sz="0" w:space="0" w:color="auto"/>
            <w:left w:val="none" w:sz="0" w:space="0" w:color="auto"/>
            <w:bottom w:val="none" w:sz="0" w:space="0" w:color="auto"/>
            <w:right w:val="none" w:sz="0" w:space="0" w:color="auto"/>
          </w:divBdr>
        </w:div>
        <w:div w:id="340743334">
          <w:marLeft w:val="1440"/>
          <w:marRight w:val="0"/>
          <w:marTop w:val="101"/>
          <w:marBottom w:val="0"/>
          <w:divBdr>
            <w:top w:val="none" w:sz="0" w:space="0" w:color="auto"/>
            <w:left w:val="none" w:sz="0" w:space="0" w:color="auto"/>
            <w:bottom w:val="none" w:sz="0" w:space="0" w:color="auto"/>
            <w:right w:val="none" w:sz="0" w:space="0" w:color="auto"/>
          </w:divBdr>
        </w:div>
        <w:div w:id="336154970">
          <w:marLeft w:val="432"/>
          <w:marRight w:val="0"/>
          <w:marTop w:val="125"/>
          <w:marBottom w:val="0"/>
          <w:divBdr>
            <w:top w:val="none" w:sz="0" w:space="0" w:color="auto"/>
            <w:left w:val="none" w:sz="0" w:space="0" w:color="auto"/>
            <w:bottom w:val="none" w:sz="0" w:space="0" w:color="auto"/>
            <w:right w:val="none" w:sz="0" w:space="0" w:color="auto"/>
          </w:divBdr>
        </w:div>
        <w:div w:id="1564483502">
          <w:marLeft w:val="1440"/>
          <w:marRight w:val="0"/>
          <w:marTop w:val="101"/>
          <w:marBottom w:val="0"/>
          <w:divBdr>
            <w:top w:val="none" w:sz="0" w:space="0" w:color="auto"/>
            <w:left w:val="none" w:sz="0" w:space="0" w:color="auto"/>
            <w:bottom w:val="none" w:sz="0" w:space="0" w:color="auto"/>
            <w:right w:val="none" w:sz="0" w:space="0" w:color="auto"/>
          </w:divBdr>
        </w:div>
        <w:div w:id="77792411">
          <w:marLeft w:val="1440"/>
          <w:marRight w:val="0"/>
          <w:marTop w:val="101"/>
          <w:marBottom w:val="0"/>
          <w:divBdr>
            <w:top w:val="none" w:sz="0" w:space="0" w:color="auto"/>
            <w:left w:val="none" w:sz="0" w:space="0" w:color="auto"/>
            <w:bottom w:val="none" w:sz="0" w:space="0" w:color="auto"/>
            <w:right w:val="none" w:sz="0" w:space="0" w:color="auto"/>
          </w:divBdr>
        </w:div>
        <w:div w:id="784738747">
          <w:marLeft w:val="1440"/>
          <w:marRight w:val="0"/>
          <w:marTop w:val="101"/>
          <w:marBottom w:val="0"/>
          <w:divBdr>
            <w:top w:val="none" w:sz="0" w:space="0" w:color="auto"/>
            <w:left w:val="none" w:sz="0" w:space="0" w:color="auto"/>
            <w:bottom w:val="none" w:sz="0" w:space="0" w:color="auto"/>
            <w:right w:val="none" w:sz="0" w:space="0" w:color="auto"/>
          </w:divBdr>
        </w:div>
      </w:divsChild>
    </w:div>
    <w:div w:id="1071150670">
      <w:bodyDiv w:val="1"/>
      <w:marLeft w:val="0"/>
      <w:marRight w:val="0"/>
      <w:marTop w:val="0"/>
      <w:marBottom w:val="0"/>
      <w:divBdr>
        <w:top w:val="none" w:sz="0" w:space="0" w:color="auto"/>
        <w:left w:val="none" w:sz="0" w:space="0" w:color="auto"/>
        <w:bottom w:val="none" w:sz="0" w:space="0" w:color="auto"/>
        <w:right w:val="none" w:sz="0" w:space="0" w:color="auto"/>
      </w:divBdr>
      <w:divsChild>
        <w:div w:id="1531187698">
          <w:marLeft w:val="432"/>
          <w:marRight w:val="0"/>
          <w:marTop w:val="125"/>
          <w:marBottom w:val="0"/>
          <w:divBdr>
            <w:top w:val="none" w:sz="0" w:space="0" w:color="auto"/>
            <w:left w:val="none" w:sz="0" w:space="0" w:color="auto"/>
            <w:bottom w:val="none" w:sz="0" w:space="0" w:color="auto"/>
            <w:right w:val="none" w:sz="0" w:space="0" w:color="auto"/>
          </w:divBdr>
        </w:div>
        <w:div w:id="238099838">
          <w:marLeft w:val="1440"/>
          <w:marRight w:val="0"/>
          <w:marTop w:val="101"/>
          <w:marBottom w:val="0"/>
          <w:divBdr>
            <w:top w:val="none" w:sz="0" w:space="0" w:color="auto"/>
            <w:left w:val="none" w:sz="0" w:space="0" w:color="auto"/>
            <w:bottom w:val="none" w:sz="0" w:space="0" w:color="auto"/>
            <w:right w:val="none" w:sz="0" w:space="0" w:color="auto"/>
          </w:divBdr>
        </w:div>
        <w:div w:id="1002271032">
          <w:marLeft w:val="1440"/>
          <w:marRight w:val="0"/>
          <w:marTop w:val="101"/>
          <w:marBottom w:val="0"/>
          <w:divBdr>
            <w:top w:val="none" w:sz="0" w:space="0" w:color="auto"/>
            <w:left w:val="none" w:sz="0" w:space="0" w:color="auto"/>
            <w:bottom w:val="none" w:sz="0" w:space="0" w:color="auto"/>
            <w:right w:val="none" w:sz="0" w:space="0" w:color="auto"/>
          </w:divBdr>
        </w:div>
        <w:div w:id="41756186">
          <w:marLeft w:val="1440"/>
          <w:marRight w:val="0"/>
          <w:marTop w:val="101"/>
          <w:marBottom w:val="0"/>
          <w:divBdr>
            <w:top w:val="none" w:sz="0" w:space="0" w:color="auto"/>
            <w:left w:val="none" w:sz="0" w:space="0" w:color="auto"/>
            <w:bottom w:val="none" w:sz="0" w:space="0" w:color="auto"/>
            <w:right w:val="none" w:sz="0" w:space="0" w:color="auto"/>
          </w:divBdr>
        </w:div>
        <w:div w:id="1496998173">
          <w:marLeft w:val="432"/>
          <w:marRight w:val="0"/>
          <w:marTop w:val="125"/>
          <w:marBottom w:val="0"/>
          <w:divBdr>
            <w:top w:val="none" w:sz="0" w:space="0" w:color="auto"/>
            <w:left w:val="none" w:sz="0" w:space="0" w:color="auto"/>
            <w:bottom w:val="none" w:sz="0" w:space="0" w:color="auto"/>
            <w:right w:val="none" w:sz="0" w:space="0" w:color="auto"/>
          </w:divBdr>
        </w:div>
        <w:div w:id="1333294704">
          <w:marLeft w:val="1440"/>
          <w:marRight w:val="0"/>
          <w:marTop w:val="101"/>
          <w:marBottom w:val="0"/>
          <w:divBdr>
            <w:top w:val="none" w:sz="0" w:space="0" w:color="auto"/>
            <w:left w:val="none" w:sz="0" w:space="0" w:color="auto"/>
            <w:bottom w:val="none" w:sz="0" w:space="0" w:color="auto"/>
            <w:right w:val="none" w:sz="0" w:space="0" w:color="auto"/>
          </w:divBdr>
        </w:div>
        <w:div w:id="518545875">
          <w:marLeft w:val="1440"/>
          <w:marRight w:val="0"/>
          <w:marTop w:val="101"/>
          <w:marBottom w:val="0"/>
          <w:divBdr>
            <w:top w:val="none" w:sz="0" w:space="0" w:color="auto"/>
            <w:left w:val="none" w:sz="0" w:space="0" w:color="auto"/>
            <w:bottom w:val="none" w:sz="0" w:space="0" w:color="auto"/>
            <w:right w:val="none" w:sz="0" w:space="0" w:color="auto"/>
          </w:divBdr>
        </w:div>
        <w:div w:id="26757303">
          <w:marLeft w:val="1440"/>
          <w:marRight w:val="0"/>
          <w:marTop w:val="101"/>
          <w:marBottom w:val="0"/>
          <w:divBdr>
            <w:top w:val="none" w:sz="0" w:space="0" w:color="auto"/>
            <w:left w:val="none" w:sz="0" w:space="0" w:color="auto"/>
            <w:bottom w:val="none" w:sz="0" w:space="0" w:color="auto"/>
            <w:right w:val="none" w:sz="0" w:space="0" w:color="auto"/>
          </w:divBdr>
        </w:div>
      </w:divsChild>
    </w:div>
    <w:div w:id="1170683045">
      <w:bodyDiv w:val="1"/>
      <w:marLeft w:val="0"/>
      <w:marRight w:val="0"/>
      <w:marTop w:val="0"/>
      <w:marBottom w:val="0"/>
      <w:divBdr>
        <w:top w:val="none" w:sz="0" w:space="0" w:color="auto"/>
        <w:left w:val="none" w:sz="0" w:space="0" w:color="auto"/>
        <w:bottom w:val="none" w:sz="0" w:space="0" w:color="auto"/>
        <w:right w:val="none" w:sz="0" w:space="0" w:color="auto"/>
      </w:divBdr>
      <w:divsChild>
        <w:div w:id="1357344472">
          <w:marLeft w:val="432"/>
          <w:marRight w:val="0"/>
          <w:marTop w:val="134"/>
          <w:marBottom w:val="0"/>
          <w:divBdr>
            <w:top w:val="none" w:sz="0" w:space="0" w:color="auto"/>
            <w:left w:val="none" w:sz="0" w:space="0" w:color="auto"/>
            <w:bottom w:val="none" w:sz="0" w:space="0" w:color="auto"/>
            <w:right w:val="none" w:sz="0" w:space="0" w:color="auto"/>
          </w:divBdr>
        </w:div>
        <w:div w:id="859972191">
          <w:marLeft w:val="432"/>
          <w:marRight w:val="0"/>
          <w:marTop w:val="134"/>
          <w:marBottom w:val="0"/>
          <w:divBdr>
            <w:top w:val="none" w:sz="0" w:space="0" w:color="auto"/>
            <w:left w:val="none" w:sz="0" w:space="0" w:color="auto"/>
            <w:bottom w:val="none" w:sz="0" w:space="0" w:color="auto"/>
            <w:right w:val="none" w:sz="0" w:space="0" w:color="auto"/>
          </w:divBdr>
        </w:div>
        <w:div w:id="1794863785">
          <w:marLeft w:val="806"/>
          <w:marRight w:val="0"/>
          <w:marTop w:val="106"/>
          <w:marBottom w:val="0"/>
          <w:divBdr>
            <w:top w:val="none" w:sz="0" w:space="0" w:color="auto"/>
            <w:left w:val="none" w:sz="0" w:space="0" w:color="auto"/>
            <w:bottom w:val="none" w:sz="0" w:space="0" w:color="auto"/>
            <w:right w:val="none" w:sz="0" w:space="0" w:color="auto"/>
          </w:divBdr>
        </w:div>
        <w:div w:id="1362780002">
          <w:marLeft w:val="806"/>
          <w:marRight w:val="0"/>
          <w:marTop w:val="106"/>
          <w:marBottom w:val="0"/>
          <w:divBdr>
            <w:top w:val="none" w:sz="0" w:space="0" w:color="auto"/>
            <w:left w:val="none" w:sz="0" w:space="0" w:color="auto"/>
            <w:bottom w:val="none" w:sz="0" w:space="0" w:color="auto"/>
            <w:right w:val="none" w:sz="0" w:space="0" w:color="auto"/>
          </w:divBdr>
        </w:div>
        <w:div w:id="431558913">
          <w:marLeft w:val="806"/>
          <w:marRight w:val="0"/>
          <w:marTop w:val="106"/>
          <w:marBottom w:val="0"/>
          <w:divBdr>
            <w:top w:val="none" w:sz="0" w:space="0" w:color="auto"/>
            <w:left w:val="none" w:sz="0" w:space="0" w:color="auto"/>
            <w:bottom w:val="none" w:sz="0" w:space="0" w:color="auto"/>
            <w:right w:val="none" w:sz="0" w:space="0" w:color="auto"/>
          </w:divBdr>
        </w:div>
        <w:div w:id="1599634768">
          <w:marLeft w:val="806"/>
          <w:marRight w:val="0"/>
          <w:marTop w:val="106"/>
          <w:marBottom w:val="0"/>
          <w:divBdr>
            <w:top w:val="none" w:sz="0" w:space="0" w:color="auto"/>
            <w:left w:val="none" w:sz="0" w:space="0" w:color="auto"/>
            <w:bottom w:val="none" w:sz="0" w:space="0" w:color="auto"/>
            <w:right w:val="none" w:sz="0" w:space="0" w:color="auto"/>
          </w:divBdr>
        </w:div>
        <w:div w:id="66192616">
          <w:marLeft w:val="806"/>
          <w:marRight w:val="0"/>
          <w:marTop w:val="106"/>
          <w:marBottom w:val="0"/>
          <w:divBdr>
            <w:top w:val="none" w:sz="0" w:space="0" w:color="auto"/>
            <w:left w:val="none" w:sz="0" w:space="0" w:color="auto"/>
            <w:bottom w:val="none" w:sz="0" w:space="0" w:color="auto"/>
            <w:right w:val="none" w:sz="0" w:space="0" w:color="auto"/>
          </w:divBdr>
        </w:div>
      </w:divsChild>
    </w:div>
    <w:div w:id="1351755956">
      <w:bodyDiv w:val="1"/>
      <w:marLeft w:val="0"/>
      <w:marRight w:val="0"/>
      <w:marTop w:val="0"/>
      <w:marBottom w:val="0"/>
      <w:divBdr>
        <w:top w:val="none" w:sz="0" w:space="0" w:color="auto"/>
        <w:left w:val="none" w:sz="0" w:space="0" w:color="auto"/>
        <w:bottom w:val="none" w:sz="0" w:space="0" w:color="auto"/>
        <w:right w:val="none" w:sz="0" w:space="0" w:color="auto"/>
      </w:divBdr>
      <w:divsChild>
        <w:div w:id="1015040141">
          <w:marLeft w:val="432"/>
          <w:marRight w:val="0"/>
          <w:marTop w:val="134"/>
          <w:marBottom w:val="0"/>
          <w:divBdr>
            <w:top w:val="none" w:sz="0" w:space="0" w:color="auto"/>
            <w:left w:val="none" w:sz="0" w:space="0" w:color="auto"/>
            <w:bottom w:val="none" w:sz="0" w:space="0" w:color="auto"/>
            <w:right w:val="none" w:sz="0" w:space="0" w:color="auto"/>
          </w:divBdr>
        </w:div>
        <w:div w:id="91240544">
          <w:marLeft w:val="1440"/>
          <w:marRight w:val="0"/>
          <w:marTop w:val="106"/>
          <w:marBottom w:val="0"/>
          <w:divBdr>
            <w:top w:val="none" w:sz="0" w:space="0" w:color="auto"/>
            <w:left w:val="none" w:sz="0" w:space="0" w:color="auto"/>
            <w:bottom w:val="none" w:sz="0" w:space="0" w:color="auto"/>
            <w:right w:val="none" w:sz="0" w:space="0" w:color="auto"/>
          </w:divBdr>
        </w:div>
        <w:div w:id="435441041">
          <w:marLeft w:val="1440"/>
          <w:marRight w:val="0"/>
          <w:marTop w:val="106"/>
          <w:marBottom w:val="0"/>
          <w:divBdr>
            <w:top w:val="none" w:sz="0" w:space="0" w:color="auto"/>
            <w:left w:val="none" w:sz="0" w:space="0" w:color="auto"/>
            <w:bottom w:val="none" w:sz="0" w:space="0" w:color="auto"/>
            <w:right w:val="none" w:sz="0" w:space="0" w:color="auto"/>
          </w:divBdr>
        </w:div>
        <w:div w:id="1338382938">
          <w:marLeft w:val="1440"/>
          <w:marRight w:val="0"/>
          <w:marTop w:val="106"/>
          <w:marBottom w:val="0"/>
          <w:divBdr>
            <w:top w:val="none" w:sz="0" w:space="0" w:color="auto"/>
            <w:left w:val="none" w:sz="0" w:space="0" w:color="auto"/>
            <w:bottom w:val="none" w:sz="0" w:space="0" w:color="auto"/>
            <w:right w:val="none" w:sz="0" w:space="0" w:color="auto"/>
          </w:divBdr>
        </w:div>
        <w:div w:id="1408500482">
          <w:marLeft w:val="1440"/>
          <w:marRight w:val="0"/>
          <w:marTop w:val="106"/>
          <w:marBottom w:val="0"/>
          <w:divBdr>
            <w:top w:val="none" w:sz="0" w:space="0" w:color="auto"/>
            <w:left w:val="none" w:sz="0" w:space="0" w:color="auto"/>
            <w:bottom w:val="none" w:sz="0" w:space="0" w:color="auto"/>
            <w:right w:val="none" w:sz="0" w:space="0" w:color="auto"/>
          </w:divBdr>
        </w:div>
        <w:div w:id="793132698">
          <w:marLeft w:val="432"/>
          <w:marRight w:val="0"/>
          <w:marTop w:val="134"/>
          <w:marBottom w:val="0"/>
          <w:divBdr>
            <w:top w:val="none" w:sz="0" w:space="0" w:color="auto"/>
            <w:left w:val="none" w:sz="0" w:space="0" w:color="auto"/>
            <w:bottom w:val="none" w:sz="0" w:space="0" w:color="auto"/>
            <w:right w:val="none" w:sz="0" w:space="0" w:color="auto"/>
          </w:divBdr>
        </w:div>
        <w:div w:id="1076171286">
          <w:marLeft w:val="1440"/>
          <w:marRight w:val="0"/>
          <w:marTop w:val="106"/>
          <w:marBottom w:val="0"/>
          <w:divBdr>
            <w:top w:val="none" w:sz="0" w:space="0" w:color="auto"/>
            <w:left w:val="none" w:sz="0" w:space="0" w:color="auto"/>
            <w:bottom w:val="none" w:sz="0" w:space="0" w:color="auto"/>
            <w:right w:val="none" w:sz="0" w:space="0" w:color="auto"/>
          </w:divBdr>
        </w:div>
        <w:div w:id="2036226642">
          <w:marLeft w:val="1440"/>
          <w:marRight w:val="0"/>
          <w:marTop w:val="106"/>
          <w:marBottom w:val="0"/>
          <w:divBdr>
            <w:top w:val="none" w:sz="0" w:space="0" w:color="auto"/>
            <w:left w:val="none" w:sz="0" w:space="0" w:color="auto"/>
            <w:bottom w:val="none" w:sz="0" w:space="0" w:color="auto"/>
            <w:right w:val="none" w:sz="0" w:space="0" w:color="auto"/>
          </w:divBdr>
        </w:div>
        <w:div w:id="360791096">
          <w:marLeft w:val="144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6A8F-0C2D-462C-892F-A6BEC70C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cp:lastPrinted>2014-05-27T07:35:00Z</cp:lastPrinted>
  <dcterms:created xsi:type="dcterms:W3CDTF">2014-05-22T08:45:00Z</dcterms:created>
  <dcterms:modified xsi:type="dcterms:W3CDTF">2015-05-19T01:02:00Z</dcterms:modified>
</cp:coreProperties>
</file>